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2" w:rsidRPr="0093262A" w:rsidRDefault="00D44CA2" w:rsidP="00D44CA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horzAnchor="margin" w:tblpXSpec="center" w:tblpY="-42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44CA2" w:rsidRPr="0093262A" w:rsidTr="00EE5F0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4CA2" w:rsidRPr="0093262A" w:rsidRDefault="00D44CA2" w:rsidP="00EE5F0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D44CA2" w:rsidRPr="0093262A" w:rsidTr="00EE5F03">
              <w:tc>
                <w:tcPr>
                  <w:tcW w:w="3863" w:type="dxa"/>
                </w:tcPr>
                <w:p w:rsidR="00D44CA2" w:rsidRPr="0093262A" w:rsidRDefault="00D44CA2" w:rsidP="00EE5F03">
                  <w:pPr>
                    <w:framePr w:hSpace="180" w:wrap="around" w:hAnchor="margin" w:xAlign="center" w:y="-429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3262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D44CA2" w:rsidRPr="0093262A" w:rsidRDefault="00D44CA2" w:rsidP="00EE5F03">
                  <w:pPr>
                    <w:framePr w:hSpace="180" w:wrap="around" w:hAnchor="margin" w:xAlign="center" w:y="-429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3262A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D44CA2" w:rsidRPr="0093262A" w:rsidRDefault="00D44CA2" w:rsidP="00EE5F03">
                  <w:pPr>
                    <w:framePr w:hSpace="180" w:wrap="around" w:hAnchor="margin" w:xAlign="center" w:y="-429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3262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D44CA2" w:rsidRPr="0093262A" w:rsidRDefault="00D44CA2" w:rsidP="00EE5F03">
                  <w:pPr>
                    <w:framePr w:hSpace="180" w:wrap="around" w:hAnchor="margin" w:xAlign="center" w:y="-429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3262A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D44CA2" w:rsidRPr="0093262A" w:rsidRDefault="00D44CA2" w:rsidP="00EE5F03">
                  <w:pPr>
                    <w:framePr w:hSpace="180" w:wrap="around" w:hAnchor="margin" w:xAlign="center" w:y="-429"/>
                    <w:spacing w:after="200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93262A">
                    <w:rPr>
                      <w:rFonts w:eastAsia="Calibri"/>
                      <w:b/>
                      <w:bCs/>
                      <w:sz w:val="24"/>
                      <w:szCs w:val="24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D44CA2" w:rsidRPr="0093262A" w:rsidRDefault="00D44CA2" w:rsidP="00EE5F03">
                  <w:pPr>
                    <w:framePr w:hSpace="180" w:wrap="around" w:hAnchor="margin" w:xAlign="center" w:y="-429"/>
                    <w:spacing w:after="200"/>
                    <w:jc w:val="center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93262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D44CA2" w:rsidRPr="0093262A" w:rsidRDefault="00D44CA2" w:rsidP="00EE5F0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4CA2" w:rsidRPr="0093262A" w:rsidRDefault="00D44CA2" w:rsidP="00EE5F0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</w:tr>
    </w:tbl>
    <w:p w:rsidR="00D44CA2" w:rsidRPr="0093262A" w:rsidRDefault="00D44CA2" w:rsidP="00D44CA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93262A">
        <w:rPr>
          <w:b/>
          <w:sz w:val="32"/>
          <w:szCs w:val="32"/>
          <w:lang w:val="uk-UA"/>
        </w:rPr>
        <w:t>Н А К А З</w:t>
      </w:r>
    </w:p>
    <w:p w:rsidR="00D44CA2" w:rsidRPr="0093262A" w:rsidRDefault="00D44CA2" w:rsidP="00D44CA2">
      <w:pPr>
        <w:tabs>
          <w:tab w:val="left" w:pos="6140"/>
        </w:tabs>
        <w:rPr>
          <w:sz w:val="28"/>
          <w:szCs w:val="28"/>
          <w:lang w:val="uk-UA"/>
        </w:rPr>
      </w:pPr>
    </w:p>
    <w:p w:rsidR="00D44CA2" w:rsidRPr="0093262A" w:rsidRDefault="00D44CA2" w:rsidP="00D44CA2">
      <w:pPr>
        <w:tabs>
          <w:tab w:val="left" w:pos="6140"/>
        </w:tabs>
        <w:rPr>
          <w:sz w:val="28"/>
          <w:szCs w:val="28"/>
          <w:lang w:val="uk-UA"/>
        </w:rPr>
      </w:pPr>
      <w:r w:rsidRPr="0093262A">
        <w:rPr>
          <w:sz w:val="28"/>
          <w:szCs w:val="28"/>
          <w:lang w:val="uk-UA"/>
        </w:rPr>
        <w:t xml:space="preserve">30.12.2014    </w:t>
      </w:r>
      <w:r w:rsidRPr="0093262A">
        <w:rPr>
          <w:sz w:val="28"/>
          <w:szCs w:val="28"/>
          <w:lang w:val="uk-UA"/>
        </w:rPr>
        <w:tab/>
      </w:r>
      <w:r w:rsidRPr="0093262A">
        <w:rPr>
          <w:sz w:val="28"/>
          <w:szCs w:val="28"/>
          <w:lang w:val="uk-UA"/>
        </w:rPr>
        <w:tab/>
      </w:r>
      <w:r w:rsidRPr="0093262A">
        <w:rPr>
          <w:sz w:val="28"/>
          <w:szCs w:val="28"/>
          <w:lang w:val="uk-UA"/>
        </w:rPr>
        <w:tab/>
      </w:r>
      <w:r w:rsidRPr="0093262A">
        <w:rPr>
          <w:sz w:val="28"/>
          <w:szCs w:val="28"/>
          <w:lang w:val="uk-UA"/>
        </w:rPr>
        <w:tab/>
        <w:t xml:space="preserve">      № 254</w:t>
      </w:r>
    </w:p>
    <w:p w:rsidR="00D44CA2" w:rsidRPr="0093262A" w:rsidRDefault="00D44CA2" w:rsidP="00D44CA2">
      <w:pPr>
        <w:rPr>
          <w:sz w:val="28"/>
          <w:szCs w:val="28"/>
          <w:lang w:val="uk-UA"/>
        </w:rPr>
      </w:pPr>
    </w:p>
    <w:p w:rsidR="00D44CA2" w:rsidRPr="00273D6B" w:rsidRDefault="00D44CA2" w:rsidP="00D44CA2">
      <w:pPr>
        <w:tabs>
          <w:tab w:val="left" w:pos="284"/>
        </w:tabs>
        <w:ind w:right="4677"/>
        <w:jc w:val="both"/>
        <w:rPr>
          <w:rFonts w:eastAsia="Calibri"/>
          <w:sz w:val="28"/>
          <w:szCs w:val="28"/>
          <w:lang w:val="uk-UA" w:eastAsia="en-US"/>
        </w:rPr>
      </w:pPr>
      <w:r w:rsidRPr="00273D6B">
        <w:rPr>
          <w:rFonts w:eastAsia="Calibri"/>
          <w:sz w:val="28"/>
          <w:szCs w:val="28"/>
          <w:lang w:val="uk-UA" w:eastAsia="en-US"/>
        </w:rPr>
        <w:t xml:space="preserve">Про дотримання у школі вимог Положення про золоту медаль «За високі досягнення у навчанні» та срібну медаль «За досягнення у навчанні» </w:t>
      </w:r>
    </w:p>
    <w:p w:rsidR="00D44CA2" w:rsidRPr="00273D6B" w:rsidRDefault="00D44CA2" w:rsidP="00D44CA2">
      <w:pPr>
        <w:tabs>
          <w:tab w:val="left" w:pos="6140"/>
        </w:tabs>
        <w:ind w:right="4677"/>
        <w:jc w:val="both"/>
        <w:rPr>
          <w:rFonts w:eastAsia="Calibri"/>
          <w:sz w:val="22"/>
          <w:szCs w:val="22"/>
          <w:lang w:val="uk-UA" w:eastAsia="en-US"/>
        </w:rPr>
      </w:pPr>
    </w:p>
    <w:p w:rsidR="00D44CA2" w:rsidRPr="0093262A" w:rsidRDefault="00D44CA2" w:rsidP="00D44CA2">
      <w:pPr>
        <w:ind w:right="4677"/>
        <w:jc w:val="both"/>
        <w:rPr>
          <w:rFonts w:eastAsia="Calibri"/>
          <w:sz w:val="22"/>
          <w:szCs w:val="22"/>
          <w:lang w:val="uk-UA" w:eastAsia="en-US"/>
        </w:rPr>
      </w:pP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2"/>
          <w:lang w:val="uk-UA" w:eastAsia="en-US"/>
        </w:rPr>
        <w:t>Згідно річного плану</w:t>
      </w:r>
      <w:bookmarkStart w:id="0" w:name="_GoBack"/>
      <w:bookmarkEnd w:id="0"/>
      <w:r w:rsidRPr="0093262A">
        <w:rPr>
          <w:rFonts w:eastAsia="Calibri"/>
          <w:sz w:val="28"/>
          <w:szCs w:val="22"/>
          <w:lang w:val="uk-UA" w:eastAsia="en-US"/>
        </w:rPr>
        <w:t xml:space="preserve"> роботи школи на 2014/2015 навчальний рік шкільною комісією</w:t>
      </w:r>
      <w:r w:rsidRPr="0093262A">
        <w:rPr>
          <w:rFonts w:eastAsia="Calibri"/>
          <w:sz w:val="28"/>
          <w:szCs w:val="28"/>
          <w:lang w:val="uk-UA" w:eastAsia="en-US"/>
        </w:rPr>
        <w:t xml:space="preserve"> </w:t>
      </w:r>
      <w:r w:rsidRPr="0093262A">
        <w:rPr>
          <w:rFonts w:eastAsia="Calibri"/>
          <w:sz w:val="28"/>
          <w:szCs w:val="22"/>
          <w:lang w:val="uk-UA" w:eastAsia="en-US"/>
        </w:rPr>
        <w:t xml:space="preserve">проведено експертизу документації школи щодо виконання у повному обсязі навчальних планів і програм та відповідності оцінювання навчальних досягнень учнів-претендентів на нагородження медалями в 2014/2015 навчальному році. 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Перевірці підлягали класні журнали 10-А класу за 2013/2014 навчальний рік та 11-А класу за 2014/2015 навчальний рік, в яких навчались учні-претенденти на нагородження медалями. 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Станом на 30.12.2014 випускників 11-А класу за даними мережі – 14.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Претендентами на нагородження золотою медаллю у 2014/2015 навчальному році є </w:t>
      </w:r>
      <w:proofErr w:type="spellStart"/>
      <w:r w:rsidRPr="0093262A">
        <w:rPr>
          <w:rFonts w:eastAsia="Calibri"/>
          <w:sz w:val="28"/>
          <w:szCs w:val="28"/>
          <w:lang w:val="uk-UA" w:eastAsia="en-US"/>
        </w:rPr>
        <w:t>Цема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Євгенія Іванівна та </w:t>
      </w:r>
      <w:proofErr w:type="spellStart"/>
      <w:r w:rsidRPr="0093262A">
        <w:rPr>
          <w:rFonts w:eastAsia="Calibri"/>
          <w:sz w:val="28"/>
          <w:szCs w:val="28"/>
          <w:lang w:val="uk-UA" w:eastAsia="en-US"/>
        </w:rPr>
        <w:t>Набойченко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Ольга Сергіївна учениці 11-А класу.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За результатами проведеної експертизи виявлено наступне. 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Класні журнали встановленого зразка, ведуться в цілому відповідно до нормативних вимог, підписані директором, класним керівником, скріплені печаткою закладу та мають належний вигляд. Усі виправлення, допущені в журналах, обумовлені нормативно: завірені підписом директора, скріплені печаткою закладу освіти, є пояснення вчителів. Адміністрацією школи здійснюється постійний контроль за веденням класних журналів, </w:t>
      </w:r>
      <w:r w:rsidRPr="0093262A">
        <w:rPr>
          <w:rFonts w:eastAsia="Calibri"/>
          <w:sz w:val="28"/>
          <w:szCs w:val="28"/>
          <w:lang w:val="uk-UA" w:eastAsia="en-US"/>
        </w:rPr>
        <w:lastRenderedPageBreak/>
        <w:t xml:space="preserve">об’єктивністю та відповідністю виставлених тематичних, семестрових, річних балів. Заступником директора з навчально-виховної роботи Фурман Н.В. зроблені записи у розділ «Зауваження до ведення класного журналу». Наявні відмітки про виконання зауважень та врахування пропозицій. В цілому, всі вчителі дотримуються вимог єдиного орфографічного режиму щодо оформлення сторінок класного журналу. Розподіл кількості сторінок журналу для навчальних предметів з урахуванням поділу класу на групи здійснюється відповідно до нормативних вимог. </w:t>
      </w:r>
    </w:p>
    <w:p w:rsidR="00D44CA2" w:rsidRPr="0093262A" w:rsidRDefault="00D44CA2" w:rsidP="00D44CA2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У ході експертизи встановлено, що тематичні, семестрові, річні бали учням-претендентам на нагородження медалями виставлено об’єктивно.</w:t>
      </w:r>
    </w:p>
    <w:p w:rsidR="00D44CA2" w:rsidRPr="0093262A" w:rsidRDefault="00D44CA2" w:rsidP="00D44CA2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Проте, експертизою виявлено ряд недоліків щодо дотримання вимог Інструкції з ведення класного журналу педагогічними працівниками. А саме: </w:t>
      </w:r>
    </w:p>
    <w:p w:rsidR="00D44CA2" w:rsidRPr="00CE1268" w:rsidRDefault="00D44CA2" w:rsidP="00D44CA2">
      <w:pPr>
        <w:spacing w:line="360" w:lineRule="auto"/>
        <w:contextualSpacing/>
        <w:jc w:val="both"/>
        <w:rPr>
          <w:sz w:val="28"/>
          <w:szCs w:val="28"/>
          <w:u w:val="single"/>
          <w:lang w:val="uk-UA"/>
        </w:rPr>
      </w:pPr>
      <w:r w:rsidRPr="00273D6B">
        <w:rPr>
          <w:sz w:val="28"/>
          <w:szCs w:val="28"/>
          <w:u w:val="single"/>
          <w:lang w:val="uk-UA"/>
        </w:rPr>
        <w:t xml:space="preserve">Класний </w:t>
      </w:r>
      <w:r w:rsidRPr="00CE1268">
        <w:rPr>
          <w:sz w:val="28"/>
          <w:szCs w:val="28"/>
          <w:u w:val="single"/>
          <w:lang w:val="uk-UA"/>
        </w:rPr>
        <w:t xml:space="preserve">журнал 11-А класу, класний керівник </w:t>
      </w:r>
      <w:r w:rsidR="00273D6B" w:rsidRPr="00CE1268">
        <w:rPr>
          <w:sz w:val="28"/>
          <w:szCs w:val="28"/>
          <w:u w:val="single"/>
          <w:lang w:val="uk-UA"/>
        </w:rPr>
        <w:t>Кобзар Т.Є.</w:t>
      </w:r>
      <w:r w:rsidRPr="00CE1268">
        <w:rPr>
          <w:sz w:val="28"/>
          <w:szCs w:val="28"/>
          <w:u w:val="single"/>
          <w:lang w:val="uk-UA"/>
        </w:rPr>
        <w:t>:</w:t>
      </w:r>
    </w:p>
    <w:p w:rsidR="00D44CA2" w:rsidRPr="00CE1268" w:rsidRDefault="00CE1268" w:rsidP="00D44CA2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E1268">
        <w:rPr>
          <w:sz w:val="28"/>
          <w:szCs w:val="28"/>
          <w:lang w:val="uk-UA"/>
        </w:rPr>
        <w:t>аявн</w:t>
      </w:r>
      <w:r>
        <w:rPr>
          <w:sz w:val="28"/>
          <w:szCs w:val="28"/>
          <w:lang w:val="uk-UA"/>
        </w:rPr>
        <w:t>і</w:t>
      </w:r>
      <w:r w:rsidRPr="00CE1268">
        <w:rPr>
          <w:sz w:val="28"/>
          <w:szCs w:val="28"/>
          <w:lang w:val="uk-UA"/>
        </w:rPr>
        <w:t xml:space="preserve"> виправлення </w:t>
      </w:r>
      <w:r>
        <w:rPr>
          <w:sz w:val="28"/>
          <w:szCs w:val="28"/>
          <w:lang w:val="uk-UA"/>
        </w:rPr>
        <w:t xml:space="preserve">на стор.46 23/12 під час написання дати </w:t>
      </w:r>
      <w:r w:rsidRPr="00CE1268">
        <w:rPr>
          <w:sz w:val="28"/>
          <w:szCs w:val="28"/>
          <w:lang w:val="uk-UA"/>
        </w:rPr>
        <w:t>(Кобзар Т.Є.)</w:t>
      </w:r>
      <w:r>
        <w:rPr>
          <w:sz w:val="28"/>
          <w:szCs w:val="28"/>
          <w:lang w:val="uk-UA"/>
        </w:rPr>
        <w:t xml:space="preserve"> та виправлення оцінки у </w:t>
      </w:r>
      <w:proofErr w:type="spellStart"/>
      <w:r>
        <w:rPr>
          <w:sz w:val="28"/>
          <w:szCs w:val="28"/>
          <w:lang w:val="uk-UA"/>
        </w:rPr>
        <w:t>Гондаренко</w:t>
      </w:r>
      <w:proofErr w:type="spellEnd"/>
      <w:r>
        <w:rPr>
          <w:sz w:val="28"/>
          <w:szCs w:val="28"/>
          <w:lang w:val="uk-UA"/>
        </w:rPr>
        <w:t xml:space="preserve"> А. 16/12 (Бугайова Л.А.), які не </w:t>
      </w:r>
      <w:r w:rsidRPr="0093262A">
        <w:rPr>
          <w:rFonts w:eastAsia="Calibri"/>
          <w:sz w:val="28"/>
          <w:szCs w:val="28"/>
          <w:lang w:val="uk-UA" w:eastAsia="en-US"/>
        </w:rPr>
        <w:t>завірені підписом директора</w:t>
      </w:r>
      <w:r>
        <w:rPr>
          <w:sz w:val="28"/>
          <w:szCs w:val="28"/>
          <w:lang w:val="uk-UA"/>
        </w:rPr>
        <w:t>;</w:t>
      </w:r>
    </w:p>
    <w:p w:rsidR="00D44CA2" w:rsidRPr="00CE1268" w:rsidRDefault="00D44CA2" w:rsidP="00D44CA2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sz w:val="28"/>
          <w:szCs w:val="28"/>
          <w:lang w:val="uk-UA"/>
        </w:rPr>
      </w:pPr>
      <w:r w:rsidRPr="00CE1268">
        <w:rPr>
          <w:sz w:val="28"/>
          <w:szCs w:val="28"/>
          <w:lang w:val="uk-UA"/>
        </w:rPr>
        <w:t xml:space="preserve">предмет «Захист Вітчизни» розподілено на хлопців та дівчат, </w:t>
      </w:r>
      <w:r w:rsidR="00CE1268" w:rsidRPr="00CE1268">
        <w:rPr>
          <w:sz w:val="28"/>
          <w:szCs w:val="28"/>
          <w:lang w:val="uk-UA"/>
        </w:rPr>
        <w:t>але</w:t>
      </w:r>
      <w:r w:rsidRPr="00CE1268">
        <w:rPr>
          <w:sz w:val="28"/>
          <w:szCs w:val="28"/>
          <w:lang w:val="uk-UA"/>
        </w:rPr>
        <w:t xml:space="preserve"> є </w:t>
      </w:r>
      <w:r w:rsidR="00CE1268" w:rsidRPr="00CE1268">
        <w:rPr>
          <w:sz w:val="28"/>
          <w:szCs w:val="28"/>
          <w:lang w:val="uk-UA"/>
        </w:rPr>
        <w:t>помилки під час написання списку класу</w:t>
      </w:r>
      <w:r w:rsidRPr="00CE1268">
        <w:rPr>
          <w:sz w:val="28"/>
          <w:szCs w:val="28"/>
          <w:lang w:val="uk-UA"/>
        </w:rPr>
        <w:t xml:space="preserve"> </w:t>
      </w:r>
      <w:r w:rsidR="00CE1268">
        <w:rPr>
          <w:sz w:val="28"/>
          <w:szCs w:val="28"/>
          <w:lang w:val="uk-UA"/>
        </w:rPr>
        <w:t xml:space="preserve">та прізвища вчителя, що викладає курс для хлопців </w:t>
      </w:r>
      <w:r w:rsidRPr="00CE1268">
        <w:rPr>
          <w:sz w:val="28"/>
          <w:szCs w:val="28"/>
          <w:lang w:val="uk-UA"/>
        </w:rPr>
        <w:t>(</w:t>
      </w:r>
      <w:r w:rsidR="00CE1268" w:rsidRPr="00CE1268">
        <w:rPr>
          <w:sz w:val="28"/>
          <w:szCs w:val="28"/>
          <w:lang w:val="uk-UA"/>
        </w:rPr>
        <w:t>Кобзар Т.Є.</w:t>
      </w:r>
      <w:r w:rsidRPr="00CE1268">
        <w:rPr>
          <w:sz w:val="28"/>
          <w:szCs w:val="28"/>
          <w:lang w:val="uk-UA"/>
        </w:rPr>
        <w:t>).</w:t>
      </w:r>
    </w:p>
    <w:p w:rsidR="00D44CA2" w:rsidRPr="0093262A" w:rsidRDefault="00D44CA2" w:rsidP="00D44CA2">
      <w:pPr>
        <w:spacing w:line="360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На підставі вищезазначеного,</w:t>
      </w:r>
    </w:p>
    <w:p w:rsidR="00D44CA2" w:rsidRPr="0093262A" w:rsidRDefault="00D44CA2" w:rsidP="00D44CA2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4CA2" w:rsidRPr="0093262A" w:rsidRDefault="00D44CA2" w:rsidP="00D44CA2">
      <w:pPr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НАКАЗУЮ:</w:t>
      </w:r>
    </w:p>
    <w:p w:rsidR="00D44CA2" w:rsidRPr="0093262A" w:rsidRDefault="00D44CA2" w:rsidP="00D44CA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44CA2" w:rsidRPr="0093262A" w:rsidRDefault="00D44CA2" w:rsidP="00D44CA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1.Заступнику директора з навчально-виховної роботи Фурман Н.В.:</w:t>
      </w:r>
    </w:p>
    <w:p w:rsidR="00D44CA2" w:rsidRPr="0093262A" w:rsidRDefault="00D44CA2" w:rsidP="00D44CA2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1.1.Доповісти про результати проведеної експертизи на нараді при директорові.</w:t>
      </w:r>
    </w:p>
    <w:p w:rsidR="00D44CA2" w:rsidRPr="0093262A" w:rsidRDefault="00D44CA2" w:rsidP="00D44CA2">
      <w:pPr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Січень 2015 року</w:t>
      </w:r>
    </w:p>
    <w:p w:rsidR="00D44CA2" w:rsidRPr="0093262A" w:rsidRDefault="00D44CA2" w:rsidP="00D44CA2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 xml:space="preserve">1.2.Здійснити повторну </w:t>
      </w:r>
      <w:proofErr w:type="spellStart"/>
      <w:r w:rsidRPr="0093262A">
        <w:rPr>
          <w:rFonts w:eastAsia="Calibri"/>
          <w:sz w:val="28"/>
          <w:szCs w:val="28"/>
          <w:lang w:val="uk-UA" w:eastAsia="en-US"/>
        </w:rPr>
        <w:t>самоекспертизу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за нормативністю ведення класного журналу 11-А класу з метою встановлення об’єктивності оцінювання випускників-претендентів на нагородження медалями у 2014/2015 навчальному році.</w:t>
      </w:r>
    </w:p>
    <w:p w:rsidR="00D44CA2" w:rsidRPr="0093262A" w:rsidRDefault="00D44CA2" w:rsidP="00D44CA2">
      <w:pPr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lastRenderedPageBreak/>
        <w:t>До 01.05.2015</w:t>
      </w:r>
    </w:p>
    <w:p w:rsidR="00D44CA2" w:rsidRPr="0093262A" w:rsidRDefault="00D44CA2" w:rsidP="00D44CA2">
      <w:pPr>
        <w:tabs>
          <w:tab w:val="left" w:pos="3885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1.3. Здійснювати якісну перевірку класних журналів.</w:t>
      </w:r>
    </w:p>
    <w:p w:rsidR="00D44CA2" w:rsidRPr="0093262A" w:rsidRDefault="00D44CA2" w:rsidP="00D44CA2">
      <w:pPr>
        <w:tabs>
          <w:tab w:val="left" w:pos="3885"/>
        </w:tabs>
        <w:spacing w:line="360" w:lineRule="auto"/>
        <w:ind w:firstLine="851"/>
        <w:jc w:val="right"/>
        <w:rPr>
          <w:rFonts w:eastAsia="Calibri"/>
          <w:iCs/>
          <w:sz w:val="28"/>
          <w:szCs w:val="28"/>
          <w:lang w:val="uk-UA" w:eastAsia="en-US"/>
        </w:rPr>
      </w:pPr>
      <w:r w:rsidRPr="0093262A">
        <w:rPr>
          <w:rFonts w:eastAsia="Calibri"/>
          <w:iCs/>
          <w:sz w:val="28"/>
          <w:szCs w:val="28"/>
          <w:lang w:val="uk-UA" w:eastAsia="en-US"/>
        </w:rPr>
        <w:t>Не рідше 4 разів на рік</w:t>
      </w:r>
    </w:p>
    <w:p w:rsidR="00D44CA2" w:rsidRPr="0093262A" w:rsidRDefault="00D44CA2" w:rsidP="00D44CA2">
      <w:pPr>
        <w:tabs>
          <w:tab w:val="left" w:pos="3885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1.4. Здійснювати контроль за виставленням тематичних, семестрових та річних балів відповідно до Критеріїв оцінювання навчальних досягнень учнів.</w:t>
      </w:r>
    </w:p>
    <w:p w:rsidR="00D44CA2" w:rsidRPr="0093262A" w:rsidRDefault="00D44CA2" w:rsidP="00D44CA2">
      <w:pPr>
        <w:tabs>
          <w:tab w:val="left" w:pos="3885"/>
        </w:tabs>
        <w:spacing w:line="360" w:lineRule="auto"/>
        <w:ind w:firstLine="1701"/>
        <w:jc w:val="right"/>
        <w:rPr>
          <w:rFonts w:eastAsia="Calibri"/>
          <w:iCs/>
          <w:sz w:val="28"/>
          <w:szCs w:val="28"/>
          <w:lang w:val="uk-UA" w:eastAsia="en-US"/>
        </w:rPr>
      </w:pPr>
      <w:r w:rsidRPr="0093262A">
        <w:rPr>
          <w:rFonts w:eastAsia="Calibri"/>
          <w:iCs/>
          <w:sz w:val="28"/>
          <w:szCs w:val="28"/>
          <w:lang w:val="uk-UA" w:eastAsia="en-US"/>
        </w:rPr>
        <w:t>Травень 2015 року</w:t>
      </w:r>
    </w:p>
    <w:p w:rsidR="00D44CA2" w:rsidRPr="0093262A" w:rsidRDefault="00D44CA2" w:rsidP="00D44CA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2.Педагогічним працівникам школи:</w:t>
      </w:r>
    </w:p>
    <w:p w:rsidR="00D44CA2" w:rsidRPr="0093262A" w:rsidRDefault="00D44CA2" w:rsidP="00D44CA2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2.1. Забезпечити використання та неухильне дотримання «Науково-методичних рекомендацій щодо оцінювання навчальних досягнень учнів та оформлення сторінок класних журналів у 5-11 класах», затверджених наказом ГУОН ХОДА від 05.10.2011 №526.</w:t>
      </w:r>
    </w:p>
    <w:p w:rsidR="00D44CA2" w:rsidRPr="0093262A" w:rsidRDefault="00D44CA2" w:rsidP="00D44CA2">
      <w:pPr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До кінця 2014/2015 навчального року</w:t>
      </w:r>
    </w:p>
    <w:p w:rsidR="00D44CA2" w:rsidRPr="0093262A" w:rsidRDefault="00D44CA2" w:rsidP="00D44CA2">
      <w:pPr>
        <w:tabs>
          <w:tab w:val="left" w:pos="3885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2.2. Не допускати порушень вимог Положення про золоту медаль “За високі досягнення у навчанні” та срібну медаль “За досягнення у навчанні" й Інструкції з ведення класного журналу 5-11(12)-х класів загальноосвітніх навчальних закладів.</w:t>
      </w:r>
    </w:p>
    <w:p w:rsidR="00D44CA2" w:rsidRPr="0093262A" w:rsidRDefault="00D44CA2" w:rsidP="00D44CA2">
      <w:pPr>
        <w:spacing w:after="200" w:line="360" w:lineRule="auto"/>
        <w:ind w:left="420"/>
        <w:jc w:val="right"/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Протягом 2014/2015 навчального року</w:t>
      </w:r>
    </w:p>
    <w:p w:rsidR="00D44CA2" w:rsidRPr="0093262A" w:rsidRDefault="00D44CA2" w:rsidP="00D44CA2">
      <w:pPr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3. Контроль за виконанням цього наказу залишаю за собою.</w:t>
      </w:r>
    </w:p>
    <w:p w:rsidR="00D44CA2" w:rsidRPr="0093262A" w:rsidRDefault="00D44CA2" w:rsidP="00D44CA2">
      <w:pPr>
        <w:spacing w:after="200" w:line="276" w:lineRule="auto"/>
        <w:ind w:left="420"/>
        <w:jc w:val="right"/>
        <w:rPr>
          <w:rFonts w:eastAsia="Calibri"/>
          <w:sz w:val="28"/>
          <w:szCs w:val="28"/>
          <w:lang w:val="uk-UA" w:eastAsia="en-US"/>
        </w:rPr>
      </w:pP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93262A"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школи</w:t>
      </w:r>
      <w:r w:rsidRPr="0093262A">
        <w:rPr>
          <w:rFonts w:eastAsia="Calibri"/>
          <w:sz w:val="28"/>
          <w:szCs w:val="28"/>
          <w:lang w:val="uk-UA" w:eastAsia="en-US"/>
        </w:rPr>
        <w:tab/>
      </w:r>
      <w:r w:rsidRPr="0093262A">
        <w:rPr>
          <w:rFonts w:eastAsia="Calibri"/>
          <w:sz w:val="28"/>
          <w:szCs w:val="28"/>
          <w:lang w:val="uk-UA" w:eastAsia="en-US"/>
        </w:rPr>
        <w:tab/>
      </w:r>
      <w:r w:rsidRPr="0093262A">
        <w:rPr>
          <w:rFonts w:eastAsia="Calibri"/>
          <w:sz w:val="28"/>
          <w:szCs w:val="28"/>
          <w:lang w:val="uk-UA" w:eastAsia="en-US"/>
        </w:rPr>
        <w:tab/>
      </w:r>
      <w:r w:rsidRPr="0093262A">
        <w:rPr>
          <w:rFonts w:eastAsia="Calibri"/>
          <w:sz w:val="28"/>
          <w:szCs w:val="28"/>
          <w:lang w:val="uk-UA" w:eastAsia="en-US"/>
        </w:rPr>
        <w:tab/>
      </w:r>
      <w:r w:rsidRPr="0093262A">
        <w:rPr>
          <w:rFonts w:eastAsia="Calibri"/>
          <w:sz w:val="28"/>
          <w:szCs w:val="28"/>
          <w:lang w:val="uk-UA" w:eastAsia="en-US"/>
        </w:rPr>
        <w:tab/>
      </w:r>
      <w:r w:rsidRPr="0093262A">
        <w:rPr>
          <w:rFonts w:eastAsia="Calibri"/>
          <w:sz w:val="28"/>
          <w:szCs w:val="28"/>
          <w:lang w:val="uk-UA" w:eastAsia="en-US"/>
        </w:rPr>
        <w:tab/>
        <w:t>Є.В.</w:t>
      </w:r>
      <w:proofErr w:type="spellStart"/>
      <w:r w:rsidRPr="0093262A">
        <w:rPr>
          <w:rFonts w:eastAsia="Calibri"/>
          <w:sz w:val="28"/>
          <w:szCs w:val="28"/>
          <w:lang w:val="uk-UA" w:eastAsia="en-US"/>
        </w:rPr>
        <w:t>Гонський</w:t>
      </w:r>
      <w:proofErr w:type="spellEnd"/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З наказом ознайомлені:</w:t>
      </w:r>
    </w:p>
    <w:p w:rsidR="00D44CA2" w:rsidRDefault="00D44CA2" w:rsidP="00D44CA2">
      <w:pPr>
        <w:rPr>
          <w:rFonts w:eastAsia="Calibri"/>
          <w:sz w:val="28"/>
          <w:szCs w:val="28"/>
          <w:lang w:val="uk-UA" w:eastAsia="en-US"/>
        </w:rPr>
      </w:pPr>
    </w:p>
    <w:p w:rsidR="00450E2B" w:rsidRDefault="00450E2B" w:rsidP="00D44CA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Фурман Н.В.</w:t>
      </w:r>
    </w:p>
    <w:p w:rsidR="00450E2B" w:rsidRDefault="00450E2B" w:rsidP="00D44CA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Кобзар Т.Є.</w:t>
      </w:r>
    </w:p>
    <w:p w:rsidR="00450E2B" w:rsidRPr="0093262A" w:rsidRDefault="00450E2B" w:rsidP="00D44CA2">
      <w:pPr>
        <w:rPr>
          <w:rFonts w:eastAsia="Calibri"/>
          <w:sz w:val="28"/>
          <w:szCs w:val="28"/>
          <w:lang w:val="uk-UA" w:eastAsia="en-US"/>
        </w:rPr>
        <w:sectPr w:rsidR="00450E2B" w:rsidRPr="0093262A" w:rsidSect="00D44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val="uk-UA" w:eastAsia="en-US"/>
        </w:rPr>
        <w:t>Бугайова Л.А.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lastRenderedPageBreak/>
        <w:t>Фурман Н.В.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Олійник Т.О.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Третьякова І.Л.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93262A">
        <w:rPr>
          <w:rFonts w:eastAsia="Calibri"/>
          <w:sz w:val="28"/>
          <w:szCs w:val="28"/>
          <w:lang w:val="uk-UA" w:eastAsia="en-US"/>
        </w:rPr>
        <w:t>Голєнькова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О.О.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Удовицька В.А.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r w:rsidRPr="0093262A">
        <w:rPr>
          <w:rFonts w:eastAsia="Calibri"/>
          <w:sz w:val="28"/>
          <w:szCs w:val="28"/>
          <w:lang w:val="uk-UA" w:eastAsia="en-US"/>
        </w:rPr>
        <w:t>Бугайова Л.А.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93262A">
        <w:rPr>
          <w:rFonts w:eastAsia="Calibri"/>
          <w:sz w:val="28"/>
          <w:szCs w:val="28"/>
          <w:lang w:val="uk-UA" w:eastAsia="en-US"/>
        </w:rPr>
        <w:t>Супрунов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О.В.</w:t>
      </w:r>
    </w:p>
    <w:p w:rsidR="00D44CA2" w:rsidRPr="0093262A" w:rsidRDefault="00D44CA2" w:rsidP="00D44CA2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93262A">
        <w:rPr>
          <w:rFonts w:eastAsia="Calibri"/>
          <w:sz w:val="28"/>
          <w:szCs w:val="28"/>
          <w:lang w:val="uk-UA" w:eastAsia="en-US"/>
        </w:rPr>
        <w:t>Кулік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А.В.</w:t>
      </w:r>
    </w:p>
    <w:p w:rsidR="00C21C3B" w:rsidRDefault="00D44CA2" w:rsidP="00D44CA2">
      <w:proofErr w:type="spellStart"/>
      <w:r w:rsidRPr="0093262A">
        <w:rPr>
          <w:rFonts w:eastAsia="Calibri"/>
          <w:sz w:val="28"/>
          <w:szCs w:val="28"/>
          <w:lang w:val="uk-UA" w:eastAsia="en-US"/>
        </w:rPr>
        <w:t>Яковчук</w:t>
      </w:r>
      <w:proofErr w:type="spellEnd"/>
      <w:r w:rsidRPr="0093262A">
        <w:rPr>
          <w:rFonts w:eastAsia="Calibri"/>
          <w:sz w:val="28"/>
          <w:szCs w:val="28"/>
          <w:lang w:val="uk-UA" w:eastAsia="en-US"/>
        </w:rPr>
        <w:t xml:space="preserve"> Г.М.</w:t>
      </w:r>
    </w:p>
    <w:sectPr w:rsidR="00C21C3B" w:rsidSect="00C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7555"/>
    <w:multiLevelType w:val="hybridMultilevel"/>
    <w:tmpl w:val="A86A66D4"/>
    <w:lvl w:ilvl="0" w:tplc="CEB8195E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CA2"/>
    <w:rsid w:val="00273D6B"/>
    <w:rsid w:val="00450E2B"/>
    <w:rsid w:val="00C21C3B"/>
    <w:rsid w:val="00C26832"/>
    <w:rsid w:val="00CE1268"/>
    <w:rsid w:val="00D44CA2"/>
    <w:rsid w:val="00D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dcterms:created xsi:type="dcterms:W3CDTF">2015-02-03T08:32:00Z</dcterms:created>
  <dcterms:modified xsi:type="dcterms:W3CDTF">2015-02-03T14:04:00Z</dcterms:modified>
</cp:coreProperties>
</file>