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F0" w:rsidRDefault="003E4FF0" w:rsidP="003E4FF0">
      <w:pPr>
        <w:ind w:right="-51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6.2. Організація  роботи з батьк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ами</w:t>
      </w:r>
    </w:p>
    <w:p w:rsidR="003E4FF0" w:rsidRDefault="003E4FF0" w:rsidP="003E4FF0">
      <w:pPr>
        <w:ind w:right="-51"/>
        <w:jc w:val="center"/>
        <w:rPr>
          <w:b/>
          <w:sz w:val="28"/>
          <w:szCs w:val="28"/>
          <w:lang w:val="uk-UA"/>
        </w:rPr>
      </w:pPr>
    </w:p>
    <w:tbl>
      <w:tblPr>
        <w:tblW w:w="102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852"/>
        <w:gridCol w:w="1627"/>
        <w:gridCol w:w="1980"/>
        <w:gridCol w:w="1297"/>
      </w:tblGrid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Зміст 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проведення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за проведення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Поновити склад та організувати роботу Ради школи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Pr="00AA34F9" w:rsidRDefault="00D9180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До 0</w:t>
            </w:r>
            <w:r>
              <w:rPr>
                <w:lang w:val="en-US"/>
              </w:rPr>
              <w:t>3</w:t>
            </w:r>
            <w:r w:rsidR="00663CD1">
              <w:rPr>
                <w:lang w:val="uk-UA"/>
              </w:rPr>
              <w:t>.09.201</w:t>
            </w:r>
            <w:r w:rsidR="00AA34F9">
              <w:rPr>
                <w:lang w:val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 w:rsidP="00AB636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Заступник директора з НВР </w:t>
            </w:r>
            <w:r w:rsidR="00AB6362">
              <w:rPr>
                <w:rFonts w:eastAsia="Calibri"/>
                <w:lang w:val="uk-UA"/>
              </w:rPr>
              <w:t>Капустинська Т.Ф.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план роботи Ради школи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Pr="00AA34F9" w:rsidRDefault="00D9180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До 0</w:t>
            </w:r>
            <w:r>
              <w:rPr>
                <w:lang w:val="en-US"/>
              </w:rPr>
              <w:t>3</w:t>
            </w:r>
            <w:r w:rsidR="00663CD1">
              <w:rPr>
                <w:lang w:val="uk-UA"/>
              </w:rPr>
              <w:t>.09.201</w:t>
            </w:r>
            <w:r w:rsidR="00AA34F9">
              <w:rPr>
                <w:lang w:val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 Ради школи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День добрих справ (Спільна  діяльність педагогів, батьків, учнів)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Капустинська Т.Ф</w:t>
            </w:r>
            <w:r w:rsidR="003E4FF0">
              <w:rPr>
                <w:rFonts w:eastAsia="Calibri"/>
                <w:lang w:val="uk-UA"/>
              </w:rPr>
              <w:t>.,</w:t>
            </w:r>
            <w:r w:rsidR="003E4FF0">
              <w:rPr>
                <w:lang w:val="uk-UA"/>
              </w:rPr>
              <w:t xml:space="preserve"> педагог-організатор, класні керівники 1-11 класів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Конкурс тематичних газет </w:t>
            </w:r>
          </w:p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«Я відпочиваю з батьками»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Педагог-організатор, класні керівники 1-11 класів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Провести тематичні батьківські лекторії:</w:t>
            </w:r>
          </w:p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- «Роль родини в розвитку моральних якостей підлітка»;</w:t>
            </w:r>
          </w:p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 xml:space="preserve">- «Роль сім’ї у громадянському вихованні і становленні особистості»; </w:t>
            </w:r>
          </w:p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- «Робота з сім’ями, які потрапили у складні життєві обставини «Допоможи своїй дитині»;</w:t>
            </w:r>
          </w:p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- Роз’яснення обов’язків батькам щодо виховання своєї дитини»;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«Що слід розуміти під поняттям «права дітей». Ознайомлення з нормативною документацією, що визначає права дітей. Ознайомлення зі схемою організації роботи з правового виховання учнів у школі»;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 «Економічні та соціальні права дітей. Моральні та духовні 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профілактичних аспекти прав дитини»;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«Законодавство України про захист материнства і дитинства»;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«Правова культура неповнолітніх громадян. Правосуддя стосовно неповнолітніх»;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«Загроза наркоманії, алкоголізму, СНІДу та система морально-правових заходів у школі та сім’ї»;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 «Права та обов’язки дітей різного віку»;</w:t>
            </w:r>
          </w:p>
          <w:p w:rsidR="003E4FF0" w:rsidRDefault="003E4FF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- «Роль сімейних традицій у вихованні дітей».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center"/>
              <w:rPr>
                <w:lang w:val="uk-UA"/>
              </w:rPr>
            </w:pPr>
          </w:p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 батьківського всеобучу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– виставка « У моєї мами золоті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Педагог-організатор. класні керівники </w:t>
            </w:r>
            <w:r>
              <w:rPr>
                <w:lang w:val="uk-UA"/>
              </w:rPr>
              <w:lastRenderedPageBreak/>
              <w:t xml:space="preserve">1-11кл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Відкрити консультаційний пункт для батьків</w:t>
            </w:r>
          </w:p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«Виникло питання»:</w:t>
            </w:r>
          </w:p>
          <w:p w:rsidR="003E4FF0" w:rsidRDefault="003E4FF0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допомоги батькам у виховній роботі; розв’язання конфліктних ситуацій.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Батьківський рейд «Гаряче харчування»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Pr="003D5A59" w:rsidRDefault="003E4FF0">
            <w:pPr>
              <w:rPr>
                <w:lang w:val="uk-UA"/>
              </w:rPr>
            </w:pPr>
            <w:r w:rsidRPr="003D5A59">
              <w:rPr>
                <w:lang w:val="uk-UA"/>
              </w:rPr>
              <w:t>Голова Ради школи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Фотоколаж</w:t>
            </w:r>
            <w:proofErr w:type="spellEnd"/>
            <w:r>
              <w:rPr>
                <w:lang w:val="uk-UA"/>
              </w:rPr>
              <w:t xml:space="preserve"> «Моя родина на відпочинку»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 класні керівники 1-11кл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Консультування батьків 1,5-го класу про проблеми в навчанні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групових консультацій для батьків щодо вікових особливостей п’ятикласників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Класний керівник 5 класу, психолог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День відкритих дверей  для батьків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Капустинська Т.Ф.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класних батьківських зборів (за окремим планом)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Капустинська Т.Ф.,</w:t>
            </w:r>
            <w:r w:rsidR="003E4FF0">
              <w:rPr>
                <w:lang w:val="uk-UA"/>
              </w:rPr>
              <w:t>класні керівники 1-11 класів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День довіри (консультації психолога, соціального педагога, медсестри, логопеда, класних керівників)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Капустинська Т.Ф.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експрес – розповідей «Коріння нашого роду»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27764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  <w:r w:rsidR="003E4FF0">
              <w:rPr>
                <w:lang w:val="uk-UA"/>
              </w:rPr>
              <w:t xml:space="preserve"> класні керівники 1-11кл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Зустріч батьків з психологом «Як уберегтися від небажаного?»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Пр. психолог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Спортивні змагання «Тато, мама, я-спортивна сім’я»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27764A" w:rsidP="0027764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  <w:r w:rsidR="003E4FF0">
              <w:rPr>
                <w:lang w:val="uk-UA"/>
              </w:rPr>
              <w:t xml:space="preserve"> класні керівники 1-11кл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Конкурс тематичних газет </w:t>
            </w:r>
          </w:p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«Про що говорять професії батьків»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27764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  <w:r w:rsidR="003E4FF0">
              <w:rPr>
                <w:lang w:val="uk-UA"/>
              </w:rPr>
              <w:t xml:space="preserve"> класні керівники 1-11кл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родинних газет «Весела сімейка»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D5A59" w:rsidP="0027764A">
            <w:pPr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="0027764A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27764A">
              <w:rPr>
                <w:lang w:val="uk-UA"/>
              </w:rPr>
              <w:t>гог-організатор,</w:t>
            </w:r>
            <w:r w:rsidR="003E4FF0">
              <w:rPr>
                <w:lang w:val="uk-UA"/>
              </w:rPr>
              <w:t xml:space="preserve"> класні керівники 1-11кл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батьківські збори учнів 4-х, 9-х, 11-го класів з приводу організації та проведення ДПА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 4,9, 11 класів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малюнків «Батьківський дім»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27764A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Педагог-організатор,</w:t>
            </w:r>
            <w:r w:rsidR="003E4FF0">
              <w:rPr>
                <w:lang w:val="uk-UA"/>
              </w:rPr>
              <w:t xml:space="preserve"> класні керівники 1-11кл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Консультування батьків щодо організації літнього відпочинку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Капустинська Т.Ф.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  <w:tr w:rsidR="003E4FF0" w:rsidTr="003E4FF0">
        <w:trPr>
          <w:trHeight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батьків у творчих учнівських проектах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3E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F0" w:rsidRDefault="00AB6362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Капустинська Т.Ф., </w:t>
            </w:r>
            <w:r w:rsidR="003E4FF0">
              <w:rPr>
                <w:lang w:val="uk-UA"/>
              </w:rPr>
              <w:t>Рада школи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F0" w:rsidRDefault="003E4FF0">
            <w:pPr>
              <w:jc w:val="both"/>
              <w:rPr>
                <w:rFonts w:eastAsia="Calibri"/>
                <w:lang w:val="uk-UA"/>
              </w:rPr>
            </w:pPr>
          </w:p>
        </w:tc>
      </w:tr>
    </w:tbl>
    <w:p w:rsidR="003E4FF0" w:rsidRDefault="003E4FF0" w:rsidP="003E4FF0">
      <w:pPr>
        <w:ind w:right="-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обговорення на батьківських зборах: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01"/>
        <w:gridCol w:w="4248"/>
        <w:gridCol w:w="4394"/>
      </w:tblGrid>
      <w:tr w:rsidR="003E4FF0" w:rsidTr="003E4FF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Вересень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Листопад   </w:t>
            </w:r>
          </w:p>
        </w:tc>
      </w:tr>
      <w:tr w:rsidR="003E4FF0" w:rsidTr="003E4FF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семестр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Режим дня. Особиста гігієна і санітарія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Ваша дитина стала школярем. Як допомагати першокласникові у формуванні загально навчальних умінь та навичок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батьків у підготовці домашніх завдань. Вчимо працювати з підручником.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Трудове виховання дітей у сім’ї.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 xml:space="preserve">Роль батьків в організації навчальної діяльності дітей вдома, у формуванні навичок самоконтролю.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батьків у створенні позитивної мотивації у навчанні дітей.</w:t>
            </w:r>
          </w:p>
          <w:p w:rsidR="003E4FF0" w:rsidRDefault="003E4FF0">
            <w:pPr>
              <w:ind w:right="-51"/>
              <w:rPr>
                <w:b/>
                <w:lang w:val="uk-UA"/>
              </w:rPr>
            </w:pP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батьків у формуванні правової відповідальності дітей.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Екологічне виховання дітей у сім’ї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Як попередити можливе погіршення успішності дитини.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Особливості психології дитини середнього шкільного віку.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Рівні відношення в сім’ї – запорука нормального розвитку дитини.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Пам’ять та її розвиток.</w:t>
            </w:r>
          </w:p>
          <w:p w:rsidR="003E4FF0" w:rsidRDefault="003E4FF0">
            <w:pPr>
              <w:ind w:right="-51"/>
              <w:rPr>
                <w:b/>
                <w:lang w:val="uk-UA"/>
              </w:rPr>
            </w:pP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Як взаємодіяти з дитиною в конфліктній ситуації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Заохочення і покарання дітей у сім’ї.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Бережіть нервову систему дитини.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Морально-етичне виховання в сім’ї.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Як навчити бути відповідальним за свої вчинки. Правова відповідальність батьків і неповнолітніх.</w:t>
            </w:r>
          </w:p>
          <w:p w:rsidR="003E4FF0" w:rsidRDefault="003E4FF0">
            <w:pPr>
              <w:ind w:right="-51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Суспільна активність підлітка як ознака готовності до «дорослого» життя. Роль родини в правильному професійному самовизначенні учнів.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 xml:space="preserve">Права і обов’язки старшокласників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>Проблема насильства в сім’ї.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Забезпечення випускників документами про повну загальну середню освіту.</w:t>
            </w:r>
          </w:p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>Проведення зовнішн</w:t>
            </w:r>
            <w:r w:rsidR="0085620B">
              <w:rPr>
                <w:lang w:val="uk-UA"/>
              </w:rPr>
              <w:t>ього незалежного оцінювання-2018</w:t>
            </w:r>
            <w:r>
              <w:rPr>
                <w:lang w:val="uk-UA"/>
              </w:rPr>
              <w:t>.Участь учнів у зовнішн</w:t>
            </w:r>
            <w:r w:rsidR="0085620B">
              <w:rPr>
                <w:lang w:val="uk-UA"/>
              </w:rPr>
              <w:t>ьому незалежному оцінюванні-2018</w:t>
            </w:r>
            <w:r>
              <w:rPr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Права і обов’язки батьків. Роль родини в підготовці школярів до вибору професії</w:t>
            </w:r>
          </w:p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Як організувати повторення навчального матеріалу. Роль родини в підготовці школярів до вибору професії.</w:t>
            </w:r>
          </w:p>
        </w:tc>
      </w:tr>
      <w:tr w:rsidR="003E4FF0" w:rsidTr="003E4FF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Лютий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Травень</w:t>
            </w:r>
          </w:p>
        </w:tc>
      </w:tr>
      <w:tr w:rsidR="003E4FF0" w:rsidTr="003E4FF0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семестр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Проблема вибору друзів. Взаємостосунки в класі.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>Самообслуговування дитини в школі і вдома.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>Роль батьків у формуванні гуманних почуттів у дітей.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особистого прикладу батьків у вихованні дитини.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батьків у розвитку творчих здібностей у дітей.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Родинні фактори у формуванні духовної особистості.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Статеве виховання молодших школярів.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Особливості навчання у середніх класах. Зустрічі з майбутніми класними керівниками.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Спільні вимоги дорослих у ставленні до дітей.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праці і творчості в розвитку розумових здібностей дітей.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Правове виховання в сім’ї. Складові частини виховання.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Спілкування дорослих і дітей у родині.</w:t>
            </w:r>
          </w:p>
          <w:p w:rsidR="003E4FF0" w:rsidRDefault="003E4FF0">
            <w:pPr>
              <w:ind w:right="-51"/>
              <w:rPr>
                <w:b/>
                <w:lang w:val="uk-UA"/>
              </w:rPr>
            </w:pP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Як уникнути конфліктів у сім’ї.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Естетика поведінки і побуту школярів.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>Особливості психології підлітка.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Батьківська   етика.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 xml:space="preserve"> Роль самооцінки в формуванні особистості.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спілкування в сім’ї. Психологічна підготовка учнів до державної підсумкової атестації.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Агресивна поведінка підлітків. Що таке батьківський авторитет.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Культура взаємостосунків у сім’ї – модель для майбутнього сімейного життя.</w:t>
            </w:r>
          </w:p>
        </w:tc>
      </w:tr>
      <w:tr w:rsidR="003E4FF0" w:rsidTr="003E4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F0" w:rsidRDefault="003E4FF0">
            <w:pPr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Роль сім’ї у виборі майбутньої професії дитини. Психологічна підготовка учні до проведення державної підсумкової атестації.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Як психологічно підготувати себе і дитину  до зовнішнього незалежного оцінювання.</w:t>
            </w:r>
          </w:p>
        </w:tc>
      </w:tr>
    </w:tbl>
    <w:p w:rsidR="003E4FF0" w:rsidRDefault="003E4FF0" w:rsidP="003E4FF0">
      <w:pPr>
        <w:ind w:right="-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питання для всіх класів на батьківських зборах: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961"/>
        <w:gridCol w:w="4678"/>
      </w:tblGrid>
      <w:tr w:rsidR="003E4FF0" w:rsidTr="003E4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Вересень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Листопад</w:t>
            </w:r>
          </w:p>
        </w:tc>
      </w:tr>
      <w:tr w:rsidR="003E4FF0" w:rsidTr="003E4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І  семестр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 w:rsidP="00663CD1">
            <w:pPr>
              <w:numPr>
                <w:ilvl w:val="0"/>
                <w:numId w:val="1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Вибори батьківського активу.</w:t>
            </w:r>
          </w:p>
          <w:p w:rsidR="003E4FF0" w:rsidRDefault="003E4FF0" w:rsidP="00663CD1">
            <w:pPr>
              <w:numPr>
                <w:ilvl w:val="0"/>
                <w:numId w:val="1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 xml:space="preserve">Про структуру навчального року та розклад занять. Графіки роботи бібліотеки, кабінету практичного психолога, соціального педагога, медичного кабінету. </w:t>
            </w:r>
          </w:p>
          <w:p w:rsidR="003E4FF0" w:rsidRDefault="003E4FF0" w:rsidP="00663CD1">
            <w:pPr>
              <w:numPr>
                <w:ilvl w:val="0"/>
                <w:numId w:val="1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відвідування учнями школи гуртків та спортивних секцій.</w:t>
            </w:r>
          </w:p>
          <w:p w:rsidR="003E4FF0" w:rsidRDefault="003E4FF0" w:rsidP="00663CD1">
            <w:pPr>
              <w:numPr>
                <w:ilvl w:val="0"/>
                <w:numId w:val="1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організацію роботи Ради профілактики правопорушень. Роботу шкільних рейдів.</w:t>
            </w:r>
          </w:p>
          <w:p w:rsidR="003E4FF0" w:rsidRDefault="003E4FF0">
            <w:pPr>
              <w:ind w:right="-51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 w:rsidP="00663CD1">
            <w:pPr>
              <w:numPr>
                <w:ilvl w:val="0"/>
                <w:numId w:val="2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Критерії оцінювання навчальних досягнень учнів.</w:t>
            </w:r>
          </w:p>
          <w:p w:rsidR="003E4FF0" w:rsidRDefault="003E4FF0" w:rsidP="00663CD1">
            <w:pPr>
              <w:numPr>
                <w:ilvl w:val="0"/>
                <w:numId w:val="2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Охорона життя, здоров’я  дітей  та безпека життєдіяльності у школі та поза школою. Відповідальність школи і сім’ї.</w:t>
            </w:r>
          </w:p>
          <w:p w:rsidR="003E4FF0" w:rsidRDefault="003E4FF0" w:rsidP="00663CD1">
            <w:pPr>
              <w:numPr>
                <w:ilvl w:val="0"/>
                <w:numId w:val="2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Робота  з  сім’ями, які потрапили у складні життєві обставини</w:t>
            </w:r>
          </w:p>
          <w:p w:rsidR="003E4FF0" w:rsidRDefault="003E4FF0" w:rsidP="00663CD1">
            <w:pPr>
              <w:numPr>
                <w:ilvl w:val="0"/>
                <w:numId w:val="2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організацію харчування у школі.</w:t>
            </w:r>
          </w:p>
          <w:p w:rsidR="003E4FF0" w:rsidRDefault="003E4FF0" w:rsidP="00412AFE">
            <w:pPr>
              <w:ind w:left="615" w:right="-51"/>
              <w:rPr>
                <w:lang w:val="uk-UA"/>
              </w:rPr>
            </w:pPr>
          </w:p>
        </w:tc>
      </w:tr>
      <w:tr w:rsidR="003E4FF0" w:rsidTr="003E4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>
            <w:pPr>
              <w:ind w:right="-51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Лютий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Травень</w:t>
            </w:r>
          </w:p>
        </w:tc>
      </w:tr>
      <w:tr w:rsidR="003E4FF0" w:rsidTr="003E4F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>
            <w:pPr>
              <w:ind w:right="-51"/>
              <w:rPr>
                <w:b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>ІІ  семестр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0" w:rsidRDefault="003E4FF0" w:rsidP="00663CD1">
            <w:pPr>
              <w:numPr>
                <w:ilvl w:val="0"/>
                <w:numId w:val="3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Роль сім’ї у громадянському вихованні і становленні особистості.</w:t>
            </w:r>
          </w:p>
          <w:p w:rsidR="003E4FF0" w:rsidRDefault="003E4FF0" w:rsidP="00663CD1">
            <w:pPr>
              <w:numPr>
                <w:ilvl w:val="0"/>
                <w:numId w:val="3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стан ведення учнівських зошитів, щоденників, якість та систематичність виконання домашніх завдань.</w:t>
            </w:r>
          </w:p>
          <w:p w:rsidR="003E4FF0" w:rsidRDefault="003E4FF0" w:rsidP="00663CD1">
            <w:pPr>
              <w:numPr>
                <w:ilvl w:val="0"/>
                <w:numId w:val="3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роботу з сім’ями, які потрапили у складні життєві обставини</w:t>
            </w:r>
          </w:p>
          <w:p w:rsidR="003E4FF0" w:rsidRDefault="003E4FF0" w:rsidP="00663CD1">
            <w:pPr>
              <w:numPr>
                <w:ilvl w:val="0"/>
                <w:numId w:val="3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якісну підготовку до</w:t>
            </w:r>
            <w:r w:rsidR="00412AFE">
              <w:rPr>
                <w:lang w:val="uk-UA"/>
              </w:rPr>
              <w:t xml:space="preserve"> оздоровчої кампанії влітку 2018</w:t>
            </w:r>
            <w:r>
              <w:rPr>
                <w:lang w:val="uk-UA"/>
              </w:rPr>
              <w:t xml:space="preserve"> року</w:t>
            </w:r>
          </w:p>
          <w:p w:rsidR="003E4FF0" w:rsidRDefault="003E4FF0">
            <w:pPr>
              <w:ind w:right="-51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0" w:rsidRDefault="003E4FF0" w:rsidP="00663CD1">
            <w:pPr>
              <w:numPr>
                <w:ilvl w:val="0"/>
                <w:numId w:val="4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 xml:space="preserve">Охорона життя, здоров’я  дітей  та безпека життєдіяльності під час літніх канікул. </w:t>
            </w:r>
          </w:p>
          <w:p w:rsidR="003E4FF0" w:rsidRDefault="003E4FF0" w:rsidP="00663CD1">
            <w:pPr>
              <w:numPr>
                <w:ilvl w:val="0"/>
                <w:numId w:val="4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організація літнього відпочинку дітей режим роботи пришкільного табору відпочинку.</w:t>
            </w:r>
          </w:p>
          <w:p w:rsidR="003E4FF0" w:rsidRDefault="003E4FF0" w:rsidP="00663CD1">
            <w:pPr>
              <w:numPr>
                <w:ilvl w:val="0"/>
                <w:numId w:val="4"/>
              </w:numPr>
              <w:ind w:right="-51"/>
              <w:rPr>
                <w:lang w:val="uk-UA"/>
              </w:rPr>
            </w:pPr>
            <w:r>
              <w:rPr>
                <w:lang w:val="uk-UA"/>
              </w:rPr>
              <w:t>Про підсумки роботи з профілактики правопорушень, злочинності, жорстокого поводження з дітьми та дитячої бездоглядності.</w:t>
            </w:r>
          </w:p>
          <w:p w:rsidR="003E4FF0" w:rsidRDefault="00412AFE">
            <w:pPr>
              <w:ind w:right="-51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E4FF0">
              <w:rPr>
                <w:lang w:val="uk-UA"/>
              </w:rPr>
              <w:t>. Про підсумки роботи щодо соціального захисту дітей</w:t>
            </w:r>
          </w:p>
        </w:tc>
      </w:tr>
    </w:tbl>
    <w:p w:rsidR="003E4FF0" w:rsidRDefault="003E4FF0" w:rsidP="003E4FF0">
      <w:pPr>
        <w:jc w:val="center"/>
        <w:rPr>
          <w:b/>
          <w:i/>
          <w:lang w:val="uk-UA"/>
        </w:rPr>
      </w:pPr>
    </w:p>
    <w:p w:rsidR="003E4FF0" w:rsidRDefault="003E4FF0" w:rsidP="003E4FF0">
      <w:pPr>
        <w:rPr>
          <w:b/>
          <w:i/>
          <w:lang w:val="uk-UA"/>
        </w:rPr>
      </w:pPr>
    </w:p>
    <w:p w:rsidR="008111B0" w:rsidRPr="003E4FF0" w:rsidRDefault="008111B0">
      <w:pPr>
        <w:rPr>
          <w:lang w:val="uk-UA"/>
        </w:rPr>
      </w:pPr>
    </w:p>
    <w:sectPr w:rsidR="008111B0" w:rsidRPr="003E4FF0" w:rsidSect="00C5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77B"/>
    <w:multiLevelType w:val="singleLevel"/>
    <w:tmpl w:val="303E49C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</w:abstractNum>
  <w:abstractNum w:abstractNumId="1">
    <w:nsid w:val="4AD20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621AE8"/>
    <w:multiLevelType w:val="singleLevel"/>
    <w:tmpl w:val="F07676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">
    <w:nsid w:val="600A35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D1"/>
    <w:rsid w:val="000203DC"/>
    <w:rsid w:val="001C13D1"/>
    <w:rsid w:val="0027764A"/>
    <w:rsid w:val="003D5A59"/>
    <w:rsid w:val="003E4FF0"/>
    <w:rsid w:val="00412AFE"/>
    <w:rsid w:val="004B1309"/>
    <w:rsid w:val="00663CD1"/>
    <w:rsid w:val="00676D67"/>
    <w:rsid w:val="006C5D09"/>
    <w:rsid w:val="008111B0"/>
    <w:rsid w:val="0085620B"/>
    <w:rsid w:val="00AA34F9"/>
    <w:rsid w:val="00AB6362"/>
    <w:rsid w:val="00C1624C"/>
    <w:rsid w:val="00C5415A"/>
    <w:rsid w:val="00D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FF0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3E4FF0"/>
    <w:pPr>
      <w:ind w:right="-51"/>
      <w:jc w:val="both"/>
    </w:pPr>
    <w:rPr>
      <w:b/>
      <w:color w:val="000000"/>
      <w:sz w:val="28"/>
      <w:szCs w:val="20"/>
      <w:lang w:val="uk-UA"/>
    </w:rPr>
  </w:style>
  <w:style w:type="character" w:customStyle="1" w:styleId="30">
    <w:name w:val="Основной текст 3 Знак"/>
    <w:link w:val="3"/>
    <w:semiHidden/>
    <w:rsid w:val="003E4FF0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Наталья</cp:lastModifiedBy>
  <cp:revision>5</cp:revision>
  <dcterms:created xsi:type="dcterms:W3CDTF">2018-06-14T06:34:00Z</dcterms:created>
  <dcterms:modified xsi:type="dcterms:W3CDTF">2018-08-13T11:41:00Z</dcterms:modified>
</cp:coreProperties>
</file>