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1"/>
        <w:tblW w:w="11720" w:type="dxa"/>
        <w:tblBorders>
          <w:bottom w:val="single" w:sz="18" w:space="0" w:color="auto"/>
        </w:tblBorders>
        <w:tblLayout w:type="fixed"/>
        <w:tblLook w:val="0000" w:firstRow="0" w:lastRow="0" w:firstColumn="0" w:lastColumn="0" w:noHBand="0" w:noVBand="0"/>
      </w:tblPr>
      <w:tblGrid>
        <w:gridCol w:w="1986"/>
        <w:gridCol w:w="6221"/>
        <w:gridCol w:w="3513"/>
      </w:tblGrid>
      <w:tr w:rsidR="00610AEA" w:rsidRPr="0010706E" w:rsidTr="00FB5389">
        <w:tc>
          <w:tcPr>
            <w:tcW w:w="1986" w:type="dxa"/>
            <w:tcBorders>
              <w:top w:val="nil"/>
              <w:left w:val="nil"/>
              <w:bottom w:val="thickThinSmallGap" w:sz="24" w:space="0" w:color="auto"/>
            </w:tcBorders>
          </w:tcPr>
          <w:p w:rsidR="00610AEA" w:rsidRPr="0010706E" w:rsidRDefault="00610AEA" w:rsidP="00FB5389">
            <w:pPr>
              <w:tabs>
                <w:tab w:val="left" w:pos="686"/>
                <w:tab w:val="center" w:pos="3358"/>
                <w:tab w:val="left" w:pos="4575"/>
                <w:tab w:val="left" w:pos="8147"/>
              </w:tabs>
              <w:spacing w:after="0"/>
              <w:jc w:val="right"/>
              <w:rPr>
                <w:rFonts w:ascii="Times New Roman" w:hAnsi="Times New Roman"/>
                <w:b/>
                <w:bCs/>
                <w:lang w:val="uk-UA"/>
              </w:rPr>
            </w:pPr>
            <w:r w:rsidRPr="0010706E">
              <w:rPr>
                <w:rFonts w:ascii="Times New Roman" w:hAnsi="Times New Roman"/>
                <w:noProof/>
                <w:lang w:eastAsia="ru-RU"/>
              </w:rPr>
              <w:drawing>
                <wp:inline distT="0" distB="0" distL="0" distR="0" wp14:anchorId="5CE9A60C" wp14:editId="0A93F819">
                  <wp:extent cx="590550" cy="8477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inline>
              </w:drawing>
            </w:r>
          </w:p>
        </w:tc>
        <w:tc>
          <w:tcPr>
            <w:tcW w:w="6221" w:type="dxa"/>
            <w:tcBorders>
              <w:top w:val="nil"/>
              <w:left w:val="nil"/>
              <w:bottom w:val="thickThinSmallGap" w:sz="24" w:space="0" w:color="auto"/>
            </w:tcBorders>
          </w:tcPr>
          <w:p w:rsidR="00610AEA" w:rsidRPr="0010706E" w:rsidRDefault="00610AEA" w:rsidP="00FB5389">
            <w:pPr>
              <w:tabs>
                <w:tab w:val="left" w:pos="686"/>
                <w:tab w:val="center" w:pos="3358"/>
                <w:tab w:val="left" w:pos="4575"/>
                <w:tab w:val="left" w:pos="8147"/>
              </w:tabs>
              <w:spacing w:after="0"/>
              <w:jc w:val="center"/>
              <w:rPr>
                <w:rFonts w:ascii="Times New Roman" w:hAnsi="Times New Roman"/>
                <w:b/>
                <w:bCs/>
                <w:sz w:val="24"/>
                <w:szCs w:val="24"/>
                <w:lang w:val="uk-UA"/>
              </w:rPr>
            </w:pPr>
            <w:r w:rsidRPr="0010706E">
              <w:rPr>
                <w:rFonts w:ascii="Times New Roman" w:hAnsi="Times New Roman"/>
                <w:b/>
                <w:bCs/>
                <w:sz w:val="24"/>
                <w:szCs w:val="24"/>
                <w:lang w:val="uk-UA"/>
              </w:rPr>
              <w:t xml:space="preserve"> ХАРКІВСЬКА </w:t>
            </w:r>
          </w:p>
          <w:p w:rsidR="00610AEA" w:rsidRPr="0010706E" w:rsidRDefault="00610AEA" w:rsidP="00FB5389">
            <w:pPr>
              <w:tabs>
                <w:tab w:val="left" w:pos="686"/>
                <w:tab w:val="center" w:pos="3358"/>
                <w:tab w:val="left" w:pos="4575"/>
                <w:tab w:val="left" w:pos="8147"/>
              </w:tabs>
              <w:spacing w:after="0"/>
              <w:jc w:val="center"/>
              <w:rPr>
                <w:rFonts w:ascii="Times New Roman" w:hAnsi="Times New Roman"/>
                <w:b/>
                <w:bCs/>
                <w:sz w:val="24"/>
                <w:szCs w:val="24"/>
                <w:lang w:val="uk-UA"/>
              </w:rPr>
            </w:pPr>
            <w:r w:rsidRPr="0010706E">
              <w:rPr>
                <w:rFonts w:ascii="Times New Roman" w:hAnsi="Times New Roman"/>
                <w:b/>
                <w:bCs/>
                <w:sz w:val="24"/>
                <w:szCs w:val="24"/>
                <w:lang w:val="uk-UA"/>
              </w:rPr>
              <w:t>ЗАГАЛЬНООСВІТНЯ ШКОЛА</w:t>
            </w:r>
          </w:p>
          <w:p w:rsidR="00610AEA" w:rsidRPr="0010706E" w:rsidRDefault="00610AEA" w:rsidP="00FB5389">
            <w:pPr>
              <w:tabs>
                <w:tab w:val="left" w:pos="686"/>
                <w:tab w:val="center" w:pos="3358"/>
                <w:tab w:val="left" w:pos="4575"/>
                <w:tab w:val="left" w:pos="8147"/>
              </w:tabs>
              <w:spacing w:after="0"/>
              <w:jc w:val="center"/>
              <w:rPr>
                <w:rFonts w:ascii="Times New Roman" w:hAnsi="Times New Roman"/>
                <w:b/>
                <w:bCs/>
                <w:sz w:val="24"/>
                <w:szCs w:val="24"/>
                <w:lang w:val="uk-UA"/>
              </w:rPr>
            </w:pPr>
            <w:r w:rsidRPr="0010706E">
              <w:rPr>
                <w:rFonts w:ascii="Times New Roman" w:hAnsi="Times New Roman"/>
                <w:b/>
                <w:bCs/>
                <w:sz w:val="24"/>
                <w:szCs w:val="24"/>
                <w:lang w:val="uk-UA"/>
              </w:rPr>
              <w:t xml:space="preserve"> І-ІІІ СТУПЕНІВ №41 </w:t>
            </w:r>
          </w:p>
          <w:p w:rsidR="00610AEA" w:rsidRPr="0010706E" w:rsidRDefault="00610AEA" w:rsidP="00FB5389">
            <w:pPr>
              <w:tabs>
                <w:tab w:val="left" w:pos="686"/>
                <w:tab w:val="center" w:pos="3358"/>
                <w:tab w:val="left" w:pos="4575"/>
                <w:tab w:val="left" w:pos="8147"/>
              </w:tabs>
              <w:spacing w:after="0"/>
              <w:jc w:val="center"/>
              <w:rPr>
                <w:rFonts w:ascii="Times New Roman" w:hAnsi="Times New Roman"/>
                <w:b/>
                <w:bCs/>
                <w:sz w:val="24"/>
                <w:szCs w:val="24"/>
                <w:lang w:val="uk-UA"/>
              </w:rPr>
            </w:pPr>
            <w:r w:rsidRPr="0010706E">
              <w:rPr>
                <w:rFonts w:ascii="Times New Roman" w:hAnsi="Times New Roman"/>
                <w:b/>
                <w:bCs/>
                <w:sz w:val="24"/>
                <w:szCs w:val="24"/>
                <w:lang w:val="uk-UA"/>
              </w:rPr>
              <w:t xml:space="preserve">ХАРКІВСЬКОЇ МІСЬКОЇ РАДИ </w:t>
            </w:r>
          </w:p>
          <w:p w:rsidR="00610AEA" w:rsidRPr="0010706E" w:rsidRDefault="00610AEA" w:rsidP="00FB5389">
            <w:pPr>
              <w:tabs>
                <w:tab w:val="left" w:pos="686"/>
                <w:tab w:val="center" w:pos="3358"/>
                <w:tab w:val="left" w:pos="4575"/>
                <w:tab w:val="left" w:pos="8147"/>
              </w:tabs>
              <w:spacing w:after="0"/>
              <w:jc w:val="center"/>
              <w:rPr>
                <w:rFonts w:ascii="Times New Roman" w:hAnsi="Times New Roman"/>
                <w:b/>
                <w:sz w:val="24"/>
                <w:szCs w:val="24"/>
                <w:u w:val="single"/>
                <w:lang w:val="uk-UA"/>
              </w:rPr>
            </w:pPr>
            <w:r w:rsidRPr="0010706E">
              <w:rPr>
                <w:rFonts w:ascii="Times New Roman" w:hAnsi="Times New Roman"/>
                <w:b/>
                <w:bCs/>
                <w:sz w:val="24"/>
                <w:szCs w:val="24"/>
                <w:lang w:val="uk-UA"/>
              </w:rPr>
              <w:t>ХАРКІВСЬКОЇ ОБЛАСТІ</w:t>
            </w:r>
          </w:p>
        </w:tc>
        <w:tc>
          <w:tcPr>
            <w:tcW w:w="3513" w:type="dxa"/>
            <w:tcBorders>
              <w:top w:val="nil"/>
              <w:left w:val="nil"/>
              <w:bottom w:val="thickThinSmallGap" w:sz="24" w:space="0" w:color="auto"/>
            </w:tcBorders>
          </w:tcPr>
          <w:p w:rsidR="00610AEA" w:rsidRPr="0010706E" w:rsidRDefault="00610AEA" w:rsidP="00FB5389">
            <w:pPr>
              <w:tabs>
                <w:tab w:val="left" w:pos="686"/>
                <w:tab w:val="center" w:pos="3358"/>
                <w:tab w:val="left" w:pos="4575"/>
                <w:tab w:val="left" w:pos="8147"/>
              </w:tabs>
              <w:spacing w:after="0"/>
              <w:rPr>
                <w:rFonts w:ascii="Times New Roman" w:hAnsi="Times New Roman"/>
                <w:b/>
                <w:u w:val="single"/>
                <w:lang w:val="uk-UA"/>
              </w:rPr>
            </w:pPr>
            <w:r w:rsidRPr="0010706E">
              <w:rPr>
                <w:rFonts w:ascii="Times New Roman" w:hAnsi="Times New Roman"/>
                <w:noProof/>
                <w:lang w:eastAsia="ru-RU"/>
              </w:rPr>
              <w:drawing>
                <wp:inline distT="0" distB="0" distL="0" distR="0" wp14:anchorId="69A19379" wp14:editId="76A3723A">
                  <wp:extent cx="666750" cy="904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bl>
    <w:p w:rsidR="00610AEA" w:rsidRPr="00444104" w:rsidRDefault="00610AEA" w:rsidP="00610AEA">
      <w:pPr>
        <w:tabs>
          <w:tab w:val="left" w:pos="6140"/>
        </w:tabs>
        <w:spacing w:after="0" w:line="240" w:lineRule="auto"/>
        <w:jc w:val="center"/>
        <w:rPr>
          <w:rFonts w:ascii="Times New Roman" w:hAnsi="Times New Roman"/>
          <w:b/>
          <w:sz w:val="32"/>
          <w:szCs w:val="32"/>
          <w:lang w:val="uk-UA"/>
        </w:rPr>
      </w:pPr>
      <w:r w:rsidRPr="00444104">
        <w:rPr>
          <w:rFonts w:ascii="Times New Roman" w:hAnsi="Times New Roman"/>
          <w:b/>
          <w:sz w:val="32"/>
          <w:szCs w:val="32"/>
          <w:lang w:val="uk-UA"/>
        </w:rPr>
        <w:t>Н А К А З</w:t>
      </w:r>
    </w:p>
    <w:p w:rsidR="00610AEA" w:rsidRPr="00444104" w:rsidRDefault="00610AEA" w:rsidP="00610AEA">
      <w:pPr>
        <w:spacing w:after="0" w:line="240" w:lineRule="auto"/>
        <w:jc w:val="both"/>
        <w:rPr>
          <w:rFonts w:ascii="Times New Roman" w:hAnsi="Times New Roman"/>
          <w:sz w:val="28"/>
          <w:lang w:val="uk-UA"/>
        </w:rPr>
      </w:pPr>
    </w:p>
    <w:p w:rsidR="00610AEA" w:rsidRPr="00444104" w:rsidRDefault="00610AEA" w:rsidP="00610AEA">
      <w:pPr>
        <w:tabs>
          <w:tab w:val="left" w:pos="6140"/>
        </w:tabs>
        <w:jc w:val="both"/>
        <w:rPr>
          <w:rFonts w:ascii="Times New Roman" w:hAnsi="Times New Roman"/>
          <w:lang w:val="uk-UA"/>
        </w:rPr>
      </w:pPr>
      <w:r w:rsidRPr="00444104">
        <w:rPr>
          <w:rFonts w:ascii="Times New Roman" w:hAnsi="Times New Roman"/>
          <w:sz w:val="28"/>
          <w:lang w:val="uk-UA"/>
        </w:rPr>
        <w:t>1</w:t>
      </w:r>
      <w:r>
        <w:rPr>
          <w:rFonts w:ascii="Times New Roman" w:hAnsi="Times New Roman"/>
          <w:sz w:val="28"/>
          <w:lang w:val="uk-UA"/>
        </w:rPr>
        <w:t>1</w:t>
      </w:r>
      <w:r w:rsidRPr="00444104">
        <w:rPr>
          <w:rFonts w:ascii="Times New Roman" w:hAnsi="Times New Roman"/>
          <w:sz w:val="28"/>
          <w:lang w:val="uk-UA"/>
        </w:rPr>
        <w:t>.12.20</w:t>
      </w:r>
      <w:r>
        <w:rPr>
          <w:rFonts w:ascii="Times New Roman" w:hAnsi="Times New Roman"/>
          <w:sz w:val="28"/>
          <w:lang w:val="uk-UA"/>
        </w:rPr>
        <w:t>20</w:t>
      </w:r>
      <w:r w:rsidRPr="00444104">
        <w:rPr>
          <w:rFonts w:ascii="Times New Roman" w:hAnsi="Times New Roman"/>
          <w:sz w:val="28"/>
          <w:lang w:val="uk-UA"/>
        </w:rPr>
        <w:t xml:space="preserve">                                                                                                №2</w:t>
      </w:r>
      <w:r>
        <w:rPr>
          <w:rFonts w:ascii="Times New Roman" w:hAnsi="Times New Roman"/>
          <w:sz w:val="28"/>
          <w:lang w:val="uk-UA"/>
        </w:rPr>
        <w:t>28</w:t>
      </w:r>
    </w:p>
    <w:p w:rsidR="00610AEA" w:rsidRPr="00444104"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t xml:space="preserve">Про введення в дію </w:t>
      </w:r>
    </w:p>
    <w:p w:rsidR="00610AEA" w:rsidRPr="00444104"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t xml:space="preserve">номенклатури справ </w:t>
      </w:r>
    </w:p>
    <w:p w:rsidR="00610AEA" w:rsidRPr="00444104"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t>школи на 20</w:t>
      </w:r>
      <w:r>
        <w:rPr>
          <w:rFonts w:ascii="Times New Roman" w:hAnsi="Times New Roman"/>
          <w:sz w:val="28"/>
          <w:szCs w:val="28"/>
          <w:lang w:val="uk-UA"/>
        </w:rPr>
        <w:t>2</w:t>
      </w:r>
      <w:r w:rsidRPr="00444104">
        <w:rPr>
          <w:rFonts w:ascii="Times New Roman" w:hAnsi="Times New Roman"/>
          <w:sz w:val="28"/>
          <w:szCs w:val="28"/>
          <w:lang w:val="uk-UA"/>
        </w:rPr>
        <w:t>1 рік</w:t>
      </w:r>
    </w:p>
    <w:p w:rsidR="00610AEA" w:rsidRPr="00444104" w:rsidRDefault="00610AEA" w:rsidP="00610AEA">
      <w:pPr>
        <w:rPr>
          <w:rFonts w:ascii="Times New Roman" w:hAnsi="Times New Roman"/>
          <w:sz w:val="28"/>
          <w:szCs w:val="28"/>
          <w:lang w:val="uk-UA"/>
        </w:rPr>
      </w:pPr>
    </w:p>
    <w:p w:rsidR="00610AEA" w:rsidRPr="00DE581E" w:rsidRDefault="00610AEA" w:rsidP="00610AEA">
      <w:pPr>
        <w:pStyle w:val="a4"/>
        <w:shd w:val="clear" w:color="auto" w:fill="FFFFFF"/>
        <w:spacing w:before="0" w:beforeAutospacing="0" w:after="0" w:afterAutospacing="0" w:line="360" w:lineRule="auto"/>
        <w:ind w:firstLine="708"/>
        <w:jc w:val="both"/>
        <w:rPr>
          <w:color w:val="000000"/>
          <w:sz w:val="28"/>
          <w:szCs w:val="28"/>
          <w:lang w:val="uk-UA"/>
        </w:rPr>
      </w:pPr>
      <w:r w:rsidRPr="001A52A9">
        <w:rPr>
          <w:color w:val="000000"/>
          <w:sz w:val="28"/>
          <w:szCs w:val="28"/>
          <w:lang w:val="uk-UA"/>
        </w:rPr>
        <w:t>Згідно наказу Міністерства освіти і науки України від 25.06.2018 №676 «Про затвердження Інструкції з діловодства</w:t>
      </w:r>
      <w:r>
        <w:rPr>
          <w:color w:val="000000"/>
          <w:sz w:val="28"/>
          <w:szCs w:val="28"/>
          <w:lang w:val="uk-UA"/>
        </w:rPr>
        <w:t xml:space="preserve"> у закладах загальної середньої освіти</w:t>
      </w:r>
      <w:r w:rsidRPr="001A52A9">
        <w:rPr>
          <w:color w:val="000000"/>
          <w:sz w:val="28"/>
          <w:szCs w:val="28"/>
          <w:lang w:val="uk-UA"/>
        </w:rPr>
        <w:t>»</w:t>
      </w:r>
      <w:r>
        <w:rPr>
          <w:color w:val="000000"/>
          <w:sz w:val="28"/>
          <w:szCs w:val="28"/>
          <w:lang w:val="uk-UA"/>
        </w:rPr>
        <w:t>, зареєстрованого в Міністерстві юстиції України 11 вересня 2018 року за №</w:t>
      </w:r>
      <w:r w:rsidRPr="001A52A9">
        <w:rPr>
          <w:color w:val="000000"/>
          <w:sz w:val="28"/>
          <w:szCs w:val="28"/>
          <w:lang w:val="uk-UA"/>
        </w:rPr>
        <w:t>1028/32480</w:t>
      </w:r>
      <w:r w:rsidRPr="00AC6C3B">
        <w:rPr>
          <w:color w:val="000000"/>
          <w:sz w:val="28"/>
          <w:szCs w:val="28"/>
          <w:lang w:val="uk-UA"/>
        </w:rPr>
        <w:t xml:space="preserve">, </w:t>
      </w:r>
      <w:r w:rsidRPr="00AC6C3B">
        <w:rPr>
          <w:rStyle w:val="fontstyle01"/>
          <w:sz w:val="28"/>
          <w:szCs w:val="28"/>
          <w:lang w:val="uk-UA"/>
        </w:rPr>
        <w:t>відповідно до Законів</w:t>
      </w:r>
      <w:r>
        <w:rPr>
          <w:rStyle w:val="fontstyle01"/>
          <w:sz w:val="28"/>
          <w:szCs w:val="28"/>
          <w:lang w:val="uk-UA"/>
        </w:rPr>
        <w:t xml:space="preserve"> </w:t>
      </w:r>
      <w:r w:rsidRPr="00AC6C3B">
        <w:rPr>
          <w:rStyle w:val="fontstyle01"/>
          <w:sz w:val="28"/>
          <w:szCs w:val="28"/>
          <w:lang w:val="uk-UA"/>
        </w:rPr>
        <w:t>України "Про електронні документи та електронний документообіг", "Про</w:t>
      </w:r>
      <w:r>
        <w:rPr>
          <w:rStyle w:val="fontstyle01"/>
          <w:sz w:val="28"/>
          <w:szCs w:val="28"/>
          <w:lang w:val="uk-UA"/>
        </w:rPr>
        <w:t xml:space="preserve"> </w:t>
      </w:r>
      <w:r w:rsidRPr="00AC6C3B">
        <w:rPr>
          <w:rStyle w:val="fontstyle01"/>
          <w:sz w:val="28"/>
          <w:szCs w:val="28"/>
          <w:lang w:val="uk-UA"/>
        </w:rPr>
        <w:t>електронний цифровий підпис", наказу Міністерства юстиції України від</w:t>
      </w:r>
      <w:r>
        <w:rPr>
          <w:rStyle w:val="fontstyle01"/>
          <w:sz w:val="28"/>
          <w:szCs w:val="28"/>
          <w:lang w:val="uk-UA"/>
        </w:rPr>
        <w:t xml:space="preserve"> </w:t>
      </w:r>
      <w:r w:rsidRPr="00AC6C3B">
        <w:rPr>
          <w:rStyle w:val="fontstyle01"/>
          <w:sz w:val="28"/>
          <w:szCs w:val="28"/>
          <w:lang w:val="uk-UA"/>
        </w:rPr>
        <w:t xml:space="preserve">11 листопада 2014 року </w:t>
      </w:r>
      <w:r>
        <w:rPr>
          <w:rStyle w:val="fontstyle01"/>
          <w:sz w:val="28"/>
          <w:szCs w:val="28"/>
          <w:lang w:val="uk-UA"/>
        </w:rPr>
        <w:t>№</w:t>
      </w:r>
      <w:r w:rsidRPr="00AC6C3B">
        <w:rPr>
          <w:rStyle w:val="fontstyle01"/>
          <w:sz w:val="28"/>
          <w:szCs w:val="28"/>
          <w:lang w:val="uk-UA"/>
        </w:rPr>
        <w:t>1886/5 "Про затвердження Порядку роботи з</w:t>
      </w:r>
      <w:r>
        <w:rPr>
          <w:rStyle w:val="fontstyle01"/>
          <w:sz w:val="28"/>
          <w:szCs w:val="28"/>
          <w:lang w:val="uk-UA"/>
        </w:rPr>
        <w:t xml:space="preserve"> </w:t>
      </w:r>
      <w:r w:rsidRPr="00AC6C3B">
        <w:rPr>
          <w:rStyle w:val="fontstyle01"/>
          <w:sz w:val="28"/>
          <w:szCs w:val="28"/>
          <w:lang w:val="uk-UA"/>
        </w:rPr>
        <w:t>електронними документами у діловодстві та їх підготовки до передавання</w:t>
      </w:r>
      <w:r>
        <w:rPr>
          <w:rStyle w:val="fontstyle01"/>
          <w:sz w:val="28"/>
          <w:szCs w:val="28"/>
          <w:lang w:val="uk-UA"/>
        </w:rPr>
        <w:t xml:space="preserve"> </w:t>
      </w:r>
      <w:r w:rsidRPr="00AC6C3B">
        <w:rPr>
          <w:rStyle w:val="fontstyle01"/>
          <w:sz w:val="28"/>
          <w:szCs w:val="28"/>
          <w:lang w:val="uk-UA"/>
        </w:rPr>
        <w:t>на архівне зберігання", зареєстрованого в Міністерстві юстиції України 11</w:t>
      </w:r>
      <w:r>
        <w:rPr>
          <w:rStyle w:val="fontstyle01"/>
          <w:sz w:val="28"/>
          <w:szCs w:val="28"/>
          <w:lang w:val="uk-UA"/>
        </w:rPr>
        <w:t xml:space="preserve"> </w:t>
      </w:r>
      <w:r w:rsidRPr="00AC6C3B">
        <w:rPr>
          <w:rStyle w:val="fontstyle01"/>
          <w:sz w:val="28"/>
          <w:szCs w:val="28"/>
          <w:lang w:val="uk-UA"/>
        </w:rPr>
        <w:t xml:space="preserve">листопада 2014 року за </w:t>
      </w:r>
      <w:r>
        <w:rPr>
          <w:rStyle w:val="fontstyle01"/>
          <w:sz w:val="28"/>
          <w:szCs w:val="28"/>
          <w:lang w:val="uk-UA"/>
        </w:rPr>
        <w:t>№</w:t>
      </w:r>
      <w:r w:rsidRPr="00AC6C3B">
        <w:rPr>
          <w:rStyle w:val="fontstyle01"/>
          <w:sz w:val="28"/>
          <w:szCs w:val="28"/>
          <w:lang w:val="uk-UA"/>
        </w:rPr>
        <w:t>1421/26198</w:t>
      </w:r>
      <w:r>
        <w:rPr>
          <w:rStyle w:val="fontstyle01"/>
          <w:sz w:val="28"/>
          <w:szCs w:val="28"/>
          <w:lang w:val="uk-UA"/>
        </w:rPr>
        <w:t>,</w:t>
      </w:r>
      <w:r w:rsidRPr="00DE581E">
        <w:rPr>
          <w:sz w:val="28"/>
          <w:szCs w:val="28"/>
          <w:lang w:val="uk-UA"/>
        </w:rPr>
        <w:t xml:space="preserve"> </w:t>
      </w:r>
      <w:r w:rsidRPr="00444104">
        <w:rPr>
          <w:sz w:val="28"/>
          <w:szCs w:val="28"/>
          <w:lang w:val="uk-UA"/>
        </w:rPr>
        <w:t>наказу Міністерства юстиції України від 12.04.2012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w:t>
      </w:r>
      <w:r>
        <w:rPr>
          <w:sz w:val="28"/>
          <w:szCs w:val="28"/>
          <w:lang w:val="uk-UA"/>
        </w:rPr>
        <w:t xml:space="preserve"> строків зберігання документів»</w:t>
      </w:r>
      <w:r w:rsidRPr="00444104">
        <w:rPr>
          <w:sz w:val="28"/>
          <w:szCs w:val="28"/>
          <w:lang w:val="uk-UA"/>
        </w:rPr>
        <w:t>, Положення про шкільну експертну комісію, затвердженого наказом по школі від 28.12.2012 № 324, згідно акту шк</w:t>
      </w:r>
      <w:r>
        <w:rPr>
          <w:sz w:val="28"/>
          <w:szCs w:val="28"/>
          <w:lang w:val="uk-UA"/>
        </w:rPr>
        <w:t>ільної експертної комісії від 18</w:t>
      </w:r>
      <w:r w:rsidRPr="00444104">
        <w:rPr>
          <w:sz w:val="28"/>
          <w:szCs w:val="28"/>
          <w:lang w:val="uk-UA"/>
        </w:rPr>
        <w:t>.1</w:t>
      </w:r>
      <w:r>
        <w:rPr>
          <w:sz w:val="28"/>
          <w:szCs w:val="28"/>
          <w:lang w:val="uk-UA"/>
        </w:rPr>
        <w:t>2.2020</w:t>
      </w:r>
      <w:r w:rsidRPr="00444104">
        <w:rPr>
          <w:sz w:val="28"/>
          <w:szCs w:val="28"/>
          <w:lang w:val="uk-UA"/>
        </w:rPr>
        <w:t xml:space="preserve"> № </w:t>
      </w:r>
      <w:r>
        <w:rPr>
          <w:sz w:val="28"/>
          <w:szCs w:val="28"/>
          <w:lang w:val="uk-UA"/>
        </w:rPr>
        <w:t>2</w:t>
      </w:r>
      <w:r w:rsidRPr="00444104">
        <w:rPr>
          <w:sz w:val="28"/>
          <w:szCs w:val="28"/>
          <w:lang w:val="uk-UA"/>
        </w:rPr>
        <w:t xml:space="preserve"> «Про введення в дію номенклатури справ школи на 20</w:t>
      </w:r>
      <w:r>
        <w:rPr>
          <w:sz w:val="28"/>
          <w:szCs w:val="28"/>
          <w:lang w:val="uk-UA"/>
        </w:rPr>
        <w:t>21</w:t>
      </w:r>
      <w:r w:rsidRPr="00444104">
        <w:rPr>
          <w:sz w:val="28"/>
          <w:szCs w:val="28"/>
          <w:lang w:val="uk-UA"/>
        </w:rPr>
        <w:t xml:space="preserve"> рік», з метою систематизації та якісного ведення діловодства в школі, посилення персональної відповідальності працівників школи за належну організацію роботи зі зверненнями громадян, службовою кореспонденцією та діловими паперами</w:t>
      </w:r>
    </w:p>
    <w:p w:rsidR="00610AEA" w:rsidRDefault="00610AEA" w:rsidP="00610AEA">
      <w:pPr>
        <w:jc w:val="both"/>
        <w:rPr>
          <w:rFonts w:ascii="Times New Roman" w:hAnsi="Times New Roman"/>
          <w:sz w:val="28"/>
          <w:szCs w:val="28"/>
          <w:lang w:val="uk-UA"/>
        </w:rPr>
      </w:pPr>
    </w:p>
    <w:p w:rsidR="00610AEA" w:rsidRPr="00444104" w:rsidRDefault="00610AEA" w:rsidP="00610AEA">
      <w:pPr>
        <w:jc w:val="both"/>
        <w:rPr>
          <w:rFonts w:ascii="Times New Roman" w:hAnsi="Times New Roman"/>
          <w:sz w:val="28"/>
          <w:szCs w:val="28"/>
          <w:lang w:val="uk-UA"/>
        </w:rPr>
      </w:pPr>
      <w:r w:rsidRPr="00444104">
        <w:rPr>
          <w:rFonts w:ascii="Times New Roman" w:hAnsi="Times New Roman"/>
          <w:sz w:val="28"/>
          <w:szCs w:val="28"/>
          <w:lang w:val="uk-UA"/>
        </w:rPr>
        <w:lastRenderedPageBreak/>
        <w:t>НАКАЗУЮ:</w:t>
      </w:r>
    </w:p>
    <w:p w:rsidR="00610AEA" w:rsidRPr="00444104" w:rsidRDefault="00610AEA" w:rsidP="00610AEA">
      <w:pPr>
        <w:spacing w:after="0"/>
        <w:jc w:val="both"/>
        <w:rPr>
          <w:rFonts w:ascii="Times New Roman" w:hAnsi="Times New Roman"/>
          <w:sz w:val="28"/>
          <w:szCs w:val="28"/>
          <w:lang w:val="uk-UA"/>
        </w:rPr>
      </w:pPr>
    </w:p>
    <w:p w:rsidR="00610AEA" w:rsidRPr="00444104" w:rsidRDefault="00610AEA" w:rsidP="00610AEA">
      <w:pPr>
        <w:spacing w:after="0" w:line="360" w:lineRule="auto"/>
        <w:jc w:val="both"/>
        <w:outlineLvl w:val="0"/>
        <w:rPr>
          <w:rFonts w:ascii="Times New Roman" w:hAnsi="Times New Roman"/>
          <w:sz w:val="28"/>
          <w:szCs w:val="28"/>
          <w:lang w:val="uk-UA"/>
        </w:rPr>
      </w:pPr>
      <w:r w:rsidRPr="00444104">
        <w:rPr>
          <w:rFonts w:ascii="Times New Roman" w:hAnsi="Times New Roman"/>
          <w:sz w:val="28"/>
          <w:szCs w:val="28"/>
          <w:lang w:val="uk-UA"/>
        </w:rPr>
        <w:t>1. Ввести в дію номенклатуру справ школи на 20</w:t>
      </w:r>
      <w:r>
        <w:rPr>
          <w:rFonts w:ascii="Times New Roman" w:hAnsi="Times New Roman"/>
          <w:sz w:val="28"/>
          <w:szCs w:val="28"/>
          <w:lang w:val="uk-UA"/>
        </w:rPr>
        <w:t>2</w:t>
      </w:r>
      <w:r w:rsidRPr="00444104">
        <w:rPr>
          <w:rFonts w:ascii="Times New Roman" w:hAnsi="Times New Roman"/>
          <w:sz w:val="28"/>
          <w:szCs w:val="28"/>
          <w:lang w:val="uk-UA"/>
        </w:rPr>
        <w:t>1 рік, терміни зберігання обов’язкових документів та відповідальних за ве</w:t>
      </w:r>
      <w:r>
        <w:rPr>
          <w:rFonts w:ascii="Times New Roman" w:hAnsi="Times New Roman"/>
          <w:sz w:val="28"/>
          <w:szCs w:val="28"/>
          <w:lang w:val="uk-UA"/>
        </w:rPr>
        <w:t>дення й збереження документації (додаток).</w:t>
      </w:r>
    </w:p>
    <w:p w:rsidR="00610AEA" w:rsidRPr="00444104" w:rsidRDefault="00610AEA" w:rsidP="00610AEA">
      <w:pPr>
        <w:spacing w:after="0" w:line="360" w:lineRule="auto"/>
        <w:jc w:val="both"/>
        <w:outlineLvl w:val="0"/>
        <w:rPr>
          <w:rFonts w:ascii="Times New Roman" w:hAnsi="Times New Roman"/>
          <w:sz w:val="28"/>
          <w:szCs w:val="28"/>
          <w:lang w:val="uk-UA"/>
        </w:rPr>
      </w:pPr>
      <w:r w:rsidRPr="00444104">
        <w:rPr>
          <w:rFonts w:ascii="Times New Roman" w:hAnsi="Times New Roman"/>
          <w:sz w:val="28"/>
          <w:szCs w:val="28"/>
          <w:lang w:val="uk-UA"/>
        </w:rPr>
        <w:t xml:space="preserve">2. Шкільній експертній комісії здійснити підсумковий запис про категорії та </w:t>
      </w:r>
      <w:r>
        <w:rPr>
          <w:rFonts w:ascii="Times New Roman" w:hAnsi="Times New Roman"/>
          <w:sz w:val="28"/>
          <w:szCs w:val="28"/>
          <w:lang w:val="uk-UA"/>
        </w:rPr>
        <w:t>кількість справ, заведених у 2020</w:t>
      </w:r>
      <w:r w:rsidRPr="00444104">
        <w:rPr>
          <w:rFonts w:ascii="Times New Roman" w:hAnsi="Times New Roman"/>
          <w:sz w:val="28"/>
          <w:szCs w:val="28"/>
          <w:lang w:val="uk-UA"/>
        </w:rPr>
        <w:t xml:space="preserve"> році у ХЗОШ № 41 та підготувати документи 20</w:t>
      </w:r>
      <w:r>
        <w:rPr>
          <w:rFonts w:ascii="Times New Roman" w:hAnsi="Times New Roman"/>
          <w:sz w:val="28"/>
          <w:szCs w:val="28"/>
          <w:lang w:val="uk-UA"/>
        </w:rPr>
        <w:t>20</w:t>
      </w:r>
      <w:r w:rsidRPr="00444104">
        <w:rPr>
          <w:rFonts w:ascii="Times New Roman" w:hAnsi="Times New Roman"/>
          <w:sz w:val="28"/>
          <w:szCs w:val="28"/>
          <w:lang w:val="uk-UA"/>
        </w:rPr>
        <w:t xml:space="preserve"> року на збереження ділової документації в архіві школи. </w:t>
      </w:r>
    </w:p>
    <w:p w:rsidR="00610AEA" w:rsidRPr="00444104" w:rsidRDefault="00610AEA" w:rsidP="00610AEA">
      <w:pPr>
        <w:spacing w:after="0" w:line="360" w:lineRule="auto"/>
        <w:jc w:val="right"/>
        <w:outlineLvl w:val="0"/>
        <w:rPr>
          <w:rFonts w:ascii="Times New Roman" w:hAnsi="Times New Roman"/>
          <w:sz w:val="28"/>
          <w:szCs w:val="28"/>
          <w:lang w:val="uk-UA"/>
        </w:rPr>
      </w:pPr>
      <w:r w:rsidRPr="00444104">
        <w:rPr>
          <w:rFonts w:ascii="Times New Roman" w:hAnsi="Times New Roman"/>
          <w:sz w:val="28"/>
          <w:szCs w:val="28"/>
          <w:lang w:val="uk-UA"/>
        </w:rPr>
        <w:t>До 1</w:t>
      </w:r>
      <w:r>
        <w:rPr>
          <w:rFonts w:ascii="Times New Roman" w:hAnsi="Times New Roman"/>
          <w:sz w:val="28"/>
          <w:szCs w:val="28"/>
          <w:lang w:val="uk-UA"/>
        </w:rPr>
        <w:t>1</w:t>
      </w:r>
      <w:r w:rsidRPr="00444104">
        <w:rPr>
          <w:rFonts w:ascii="Times New Roman" w:hAnsi="Times New Roman"/>
          <w:sz w:val="28"/>
          <w:szCs w:val="28"/>
          <w:lang w:val="uk-UA"/>
        </w:rPr>
        <w:t>.01.20</w:t>
      </w:r>
      <w:r>
        <w:rPr>
          <w:rFonts w:ascii="Times New Roman" w:hAnsi="Times New Roman"/>
          <w:sz w:val="28"/>
          <w:szCs w:val="28"/>
          <w:lang w:val="uk-UA"/>
        </w:rPr>
        <w:t>21</w:t>
      </w:r>
    </w:p>
    <w:p w:rsidR="00610AEA" w:rsidRPr="00444104" w:rsidRDefault="00610AEA" w:rsidP="00610AEA">
      <w:pPr>
        <w:spacing w:after="0" w:line="360" w:lineRule="auto"/>
        <w:jc w:val="both"/>
        <w:rPr>
          <w:rFonts w:ascii="Times New Roman" w:hAnsi="Times New Roman"/>
          <w:sz w:val="28"/>
          <w:szCs w:val="28"/>
          <w:lang w:val="uk-UA"/>
        </w:rPr>
      </w:pPr>
      <w:r w:rsidRPr="00444104">
        <w:rPr>
          <w:rFonts w:ascii="Times New Roman" w:hAnsi="Times New Roman"/>
          <w:sz w:val="28"/>
          <w:szCs w:val="28"/>
          <w:lang w:val="uk-UA"/>
        </w:rPr>
        <w:t>3. Відповідальним працівникам школи:</w:t>
      </w:r>
    </w:p>
    <w:p w:rsidR="00610AEA" w:rsidRPr="00444104" w:rsidRDefault="00610AEA" w:rsidP="00610AEA">
      <w:pPr>
        <w:spacing w:after="0" w:line="360" w:lineRule="auto"/>
        <w:ind w:firstLine="851"/>
        <w:jc w:val="both"/>
        <w:rPr>
          <w:rFonts w:ascii="Times New Roman" w:hAnsi="Times New Roman"/>
          <w:sz w:val="28"/>
          <w:szCs w:val="28"/>
          <w:lang w:val="uk-UA"/>
        </w:rPr>
      </w:pPr>
      <w:r w:rsidRPr="00444104">
        <w:rPr>
          <w:rFonts w:ascii="Times New Roman" w:hAnsi="Times New Roman"/>
          <w:sz w:val="28"/>
          <w:szCs w:val="28"/>
          <w:lang w:val="uk-UA"/>
        </w:rPr>
        <w:t>3.1. Привести документацію у відповідність до затвердженої номенклатури справ згідно з функціональними обов’язками.</w:t>
      </w:r>
    </w:p>
    <w:p w:rsidR="00610AEA" w:rsidRPr="00444104" w:rsidRDefault="00610AEA" w:rsidP="00610AEA">
      <w:pPr>
        <w:spacing w:after="0" w:line="360" w:lineRule="auto"/>
        <w:ind w:firstLine="851"/>
        <w:jc w:val="right"/>
        <w:rPr>
          <w:rFonts w:ascii="Times New Roman" w:hAnsi="Times New Roman"/>
          <w:sz w:val="28"/>
          <w:szCs w:val="28"/>
          <w:lang w:val="uk-UA"/>
        </w:rPr>
      </w:pPr>
      <w:r w:rsidRPr="00444104">
        <w:rPr>
          <w:rFonts w:ascii="Times New Roman" w:hAnsi="Times New Roman"/>
          <w:sz w:val="28"/>
          <w:szCs w:val="28"/>
          <w:lang w:val="uk-UA"/>
        </w:rPr>
        <w:t>До 1</w:t>
      </w:r>
      <w:r>
        <w:rPr>
          <w:rFonts w:ascii="Times New Roman" w:hAnsi="Times New Roman"/>
          <w:sz w:val="28"/>
          <w:szCs w:val="28"/>
          <w:lang w:val="uk-UA"/>
        </w:rPr>
        <w:t>1</w:t>
      </w:r>
      <w:r w:rsidRPr="00444104">
        <w:rPr>
          <w:rFonts w:ascii="Times New Roman" w:hAnsi="Times New Roman"/>
          <w:sz w:val="28"/>
          <w:szCs w:val="28"/>
          <w:lang w:val="uk-UA"/>
        </w:rPr>
        <w:t>.01.20</w:t>
      </w:r>
      <w:r>
        <w:rPr>
          <w:rFonts w:ascii="Times New Roman" w:hAnsi="Times New Roman"/>
          <w:sz w:val="28"/>
          <w:szCs w:val="28"/>
          <w:lang w:val="uk-UA"/>
        </w:rPr>
        <w:t>21</w:t>
      </w:r>
    </w:p>
    <w:p w:rsidR="00610AEA" w:rsidRPr="00444104" w:rsidRDefault="00610AEA" w:rsidP="00610AEA">
      <w:pPr>
        <w:spacing w:after="0" w:line="360" w:lineRule="auto"/>
        <w:ind w:firstLine="851"/>
        <w:jc w:val="both"/>
        <w:rPr>
          <w:rFonts w:ascii="Times New Roman" w:hAnsi="Times New Roman"/>
          <w:sz w:val="28"/>
          <w:szCs w:val="28"/>
          <w:lang w:val="uk-UA"/>
        </w:rPr>
      </w:pPr>
      <w:r w:rsidRPr="00444104">
        <w:rPr>
          <w:rFonts w:ascii="Times New Roman" w:hAnsi="Times New Roman"/>
          <w:sz w:val="28"/>
          <w:szCs w:val="28"/>
          <w:lang w:val="uk-UA"/>
        </w:rPr>
        <w:t>3.2. Вести справи згідно із функціональними обов’язками відповідно до затвердженої номенклатури.</w:t>
      </w:r>
    </w:p>
    <w:p w:rsidR="00610AEA" w:rsidRPr="00444104" w:rsidRDefault="00610AEA" w:rsidP="00610AEA">
      <w:pPr>
        <w:spacing w:after="0" w:line="360" w:lineRule="auto"/>
        <w:ind w:firstLine="851"/>
        <w:jc w:val="right"/>
        <w:rPr>
          <w:rFonts w:ascii="Times New Roman" w:hAnsi="Times New Roman"/>
          <w:sz w:val="28"/>
          <w:szCs w:val="28"/>
          <w:lang w:val="uk-UA"/>
        </w:rPr>
      </w:pPr>
      <w:r w:rsidRPr="00444104">
        <w:rPr>
          <w:rFonts w:ascii="Times New Roman" w:hAnsi="Times New Roman"/>
          <w:sz w:val="28"/>
          <w:szCs w:val="28"/>
          <w:lang w:val="uk-UA"/>
        </w:rPr>
        <w:t>Протягом 20</w:t>
      </w:r>
      <w:r>
        <w:rPr>
          <w:rFonts w:ascii="Times New Roman" w:hAnsi="Times New Roman"/>
          <w:sz w:val="28"/>
          <w:szCs w:val="28"/>
          <w:lang w:val="uk-UA"/>
        </w:rPr>
        <w:t>21</w:t>
      </w:r>
      <w:r w:rsidRPr="00444104">
        <w:rPr>
          <w:rFonts w:ascii="Times New Roman" w:hAnsi="Times New Roman"/>
          <w:sz w:val="28"/>
          <w:szCs w:val="28"/>
          <w:lang w:val="uk-UA"/>
        </w:rPr>
        <w:t xml:space="preserve"> року</w:t>
      </w:r>
    </w:p>
    <w:p w:rsidR="00610AEA" w:rsidRPr="00444104" w:rsidRDefault="00610AEA" w:rsidP="00610AEA">
      <w:pPr>
        <w:spacing w:after="0" w:line="360" w:lineRule="auto"/>
        <w:jc w:val="both"/>
        <w:rPr>
          <w:rFonts w:ascii="Times New Roman" w:hAnsi="Times New Roman"/>
          <w:sz w:val="28"/>
          <w:szCs w:val="28"/>
          <w:lang w:val="uk-UA"/>
        </w:rPr>
      </w:pPr>
      <w:r w:rsidRPr="00444104">
        <w:rPr>
          <w:rFonts w:ascii="Times New Roman" w:hAnsi="Times New Roman"/>
          <w:sz w:val="28"/>
          <w:szCs w:val="28"/>
          <w:lang w:val="uk-UA"/>
        </w:rPr>
        <w:t xml:space="preserve">3.3.Збереження справ на робочому місці відповідальними. </w:t>
      </w:r>
    </w:p>
    <w:p w:rsidR="00610AEA" w:rsidRPr="00444104" w:rsidRDefault="00610AEA" w:rsidP="00610AEA">
      <w:pPr>
        <w:spacing w:after="0" w:line="360" w:lineRule="auto"/>
        <w:ind w:firstLine="851"/>
        <w:jc w:val="right"/>
        <w:rPr>
          <w:rFonts w:ascii="Times New Roman" w:hAnsi="Times New Roman"/>
          <w:sz w:val="28"/>
          <w:szCs w:val="28"/>
          <w:lang w:val="uk-UA"/>
        </w:rPr>
      </w:pPr>
      <w:r w:rsidRPr="00444104">
        <w:rPr>
          <w:rFonts w:ascii="Times New Roman" w:hAnsi="Times New Roman"/>
          <w:sz w:val="28"/>
          <w:szCs w:val="28"/>
          <w:lang w:val="uk-UA"/>
        </w:rPr>
        <w:t>Під час їх ведення</w:t>
      </w:r>
    </w:p>
    <w:p w:rsidR="00610AEA" w:rsidRPr="00444104" w:rsidRDefault="00610AEA" w:rsidP="00610AEA">
      <w:pPr>
        <w:spacing w:after="0" w:line="360" w:lineRule="auto"/>
        <w:jc w:val="both"/>
        <w:rPr>
          <w:rFonts w:ascii="Times New Roman" w:hAnsi="Times New Roman"/>
          <w:sz w:val="28"/>
          <w:szCs w:val="28"/>
          <w:lang w:val="uk-UA"/>
        </w:rPr>
      </w:pPr>
      <w:r w:rsidRPr="00444104">
        <w:rPr>
          <w:rFonts w:ascii="Times New Roman" w:hAnsi="Times New Roman"/>
          <w:sz w:val="28"/>
          <w:szCs w:val="28"/>
          <w:lang w:val="uk-UA"/>
        </w:rPr>
        <w:t>4.Відповідальність за збереження ділової документації в архіві та підготовку архівних справ для користування співробітниками покласти на секретаря</w:t>
      </w:r>
      <w:r>
        <w:rPr>
          <w:rFonts w:ascii="Times New Roman" w:hAnsi="Times New Roman"/>
          <w:sz w:val="28"/>
          <w:szCs w:val="28"/>
          <w:lang w:val="uk-UA"/>
        </w:rPr>
        <w:t>-друкарку</w:t>
      </w:r>
      <w:r w:rsidRPr="00444104">
        <w:rPr>
          <w:rFonts w:ascii="Times New Roman" w:hAnsi="Times New Roman"/>
          <w:sz w:val="28"/>
          <w:szCs w:val="28"/>
          <w:lang w:val="uk-UA"/>
        </w:rPr>
        <w:t xml:space="preserve"> </w:t>
      </w:r>
      <w:proofErr w:type="spellStart"/>
      <w:r>
        <w:rPr>
          <w:rFonts w:ascii="Times New Roman" w:hAnsi="Times New Roman"/>
          <w:sz w:val="28"/>
          <w:szCs w:val="28"/>
          <w:lang w:val="uk-UA"/>
        </w:rPr>
        <w:t>Мятленко</w:t>
      </w:r>
      <w:proofErr w:type="spellEnd"/>
      <w:r>
        <w:rPr>
          <w:rFonts w:ascii="Times New Roman" w:hAnsi="Times New Roman"/>
          <w:sz w:val="28"/>
          <w:szCs w:val="28"/>
          <w:lang w:val="uk-UA"/>
        </w:rPr>
        <w:t xml:space="preserve"> К.Ю</w:t>
      </w:r>
      <w:r w:rsidRPr="00444104">
        <w:rPr>
          <w:rFonts w:ascii="Times New Roman" w:hAnsi="Times New Roman"/>
          <w:sz w:val="28"/>
          <w:szCs w:val="28"/>
          <w:lang w:val="uk-UA"/>
        </w:rPr>
        <w:t>.</w:t>
      </w:r>
    </w:p>
    <w:p w:rsidR="00610AEA" w:rsidRPr="00444104" w:rsidRDefault="00610AEA" w:rsidP="00610AEA">
      <w:pPr>
        <w:spacing w:after="0" w:line="360" w:lineRule="auto"/>
        <w:jc w:val="both"/>
        <w:rPr>
          <w:rFonts w:ascii="Times New Roman" w:hAnsi="Times New Roman"/>
          <w:sz w:val="28"/>
          <w:szCs w:val="28"/>
          <w:lang w:val="uk-UA"/>
        </w:rPr>
      </w:pPr>
      <w:r w:rsidRPr="00444104">
        <w:rPr>
          <w:rFonts w:ascii="Times New Roman" w:hAnsi="Times New Roman"/>
          <w:sz w:val="28"/>
          <w:szCs w:val="28"/>
          <w:lang w:val="uk-UA"/>
        </w:rPr>
        <w:t>5. Контроль за виконанням наказу залишаю за собою.</w:t>
      </w:r>
    </w:p>
    <w:p w:rsidR="00610AEA" w:rsidRDefault="00610AEA" w:rsidP="00610AEA">
      <w:pPr>
        <w:spacing w:after="0" w:line="360" w:lineRule="auto"/>
        <w:rPr>
          <w:rFonts w:ascii="Times New Roman" w:hAnsi="Times New Roman"/>
          <w:sz w:val="28"/>
          <w:szCs w:val="28"/>
          <w:lang w:val="uk-UA"/>
        </w:rPr>
      </w:pPr>
    </w:p>
    <w:p w:rsidR="00610AEA" w:rsidRPr="00444104"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t>Директор школи</w:t>
      </w:r>
      <w:r w:rsidRPr="00444104">
        <w:rPr>
          <w:rFonts w:ascii="Times New Roman" w:hAnsi="Times New Roman"/>
          <w:sz w:val="28"/>
          <w:szCs w:val="28"/>
          <w:lang w:val="uk-UA"/>
        </w:rPr>
        <w:tab/>
      </w:r>
      <w:r w:rsidRPr="00444104">
        <w:rPr>
          <w:rFonts w:ascii="Times New Roman" w:hAnsi="Times New Roman"/>
          <w:sz w:val="28"/>
          <w:szCs w:val="28"/>
          <w:lang w:val="uk-UA"/>
        </w:rPr>
        <w:tab/>
      </w:r>
      <w:r w:rsidRPr="00444104">
        <w:rPr>
          <w:rFonts w:ascii="Times New Roman" w:hAnsi="Times New Roman"/>
          <w:sz w:val="28"/>
          <w:szCs w:val="28"/>
          <w:lang w:val="uk-UA"/>
        </w:rPr>
        <w:tab/>
      </w:r>
      <w:r w:rsidRPr="00444104">
        <w:rPr>
          <w:rFonts w:ascii="Times New Roman" w:hAnsi="Times New Roman"/>
          <w:sz w:val="28"/>
          <w:szCs w:val="28"/>
          <w:lang w:val="uk-UA"/>
        </w:rPr>
        <w:tab/>
      </w:r>
      <w:r w:rsidRPr="00444104">
        <w:rPr>
          <w:rFonts w:ascii="Times New Roman" w:hAnsi="Times New Roman"/>
          <w:sz w:val="28"/>
          <w:szCs w:val="28"/>
          <w:lang w:val="uk-UA"/>
        </w:rPr>
        <w:tab/>
      </w:r>
      <w:r w:rsidRPr="00444104">
        <w:rPr>
          <w:rFonts w:ascii="Times New Roman" w:hAnsi="Times New Roman"/>
          <w:sz w:val="28"/>
          <w:szCs w:val="28"/>
          <w:lang w:val="uk-UA"/>
        </w:rPr>
        <w:tab/>
      </w:r>
      <w:proofErr w:type="spellStart"/>
      <w:r w:rsidRPr="00444104">
        <w:rPr>
          <w:rFonts w:ascii="Times New Roman" w:hAnsi="Times New Roman"/>
          <w:sz w:val="28"/>
          <w:szCs w:val="28"/>
          <w:lang w:val="uk-UA"/>
        </w:rPr>
        <w:t>Є.В.Гонський</w:t>
      </w:r>
      <w:proofErr w:type="spellEnd"/>
    </w:p>
    <w:p w:rsidR="00610AEA" w:rsidRDefault="00610AEA" w:rsidP="00610AEA">
      <w:pPr>
        <w:spacing w:after="0" w:line="240" w:lineRule="auto"/>
        <w:rPr>
          <w:rFonts w:ascii="Times New Roman" w:hAnsi="Times New Roman"/>
          <w:sz w:val="28"/>
          <w:szCs w:val="28"/>
          <w:lang w:val="uk-UA"/>
        </w:rPr>
      </w:pPr>
    </w:p>
    <w:p w:rsidR="00610AEA" w:rsidRDefault="00610AEA" w:rsidP="00610AEA">
      <w:pPr>
        <w:spacing w:after="0" w:line="240" w:lineRule="auto"/>
        <w:rPr>
          <w:rFonts w:ascii="Times New Roman" w:hAnsi="Times New Roman"/>
          <w:sz w:val="28"/>
          <w:szCs w:val="28"/>
          <w:lang w:val="uk-UA"/>
        </w:rPr>
        <w:sectPr w:rsidR="00610AEA" w:rsidSect="00A72BD5">
          <w:pgSz w:w="11906" w:h="16838"/>
          <w:pgMar w:top="1134" w:right="850" w:bottom="1134" w:left="1701" w:header="708" w:footer="708" w:gutter="0"/>
          <w:cols w:space="708"/>
          <w:docGrid w:linePitch="360"/>
        </w:sectPr>
      </w:pPr>
    </w:p>
    <w:p w:rsidR="00610AEA"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lastRenderedPageBreak/>
        <w:t>З наказом ознайомлені:</w:t>
      </w:r>
    </w:p>
    <w:p w:rsidR="00610AEA" w:rsidRPr="00444104" w:rsidRDefault="00610AEA" w:rsidP="00610AEA">
      <w:pPr>
        <w:spacing w:after="0" w:line="240" w:lineRule="auto"/>
        <w:rPr>
          <w:rFonts w:ascii="Times New Roman" w:hAnsi="Times New Roman"/>
          <w:sz w:val="28"/>
          <w:szCs w:val="28"/>
          <w:lang w:val="uk-UA"/>
        </w:rPr>
      </w:pPr>
      <w:r w:rsidRPr="00444104">
        <w:rPr>
          <w:rFonts w:ascii="Times New Roman" w:hAnsi="Times New Roman"/>
          <w:sz w:val="28"/>
          <w:szCs w:val="28"/>
          <w:lang w:val="uk-UA"/>
        </w:rPr>
        <w:t>Фурман Н.В.</w:t>
      </w:r>
    </w:p>
    <w:p w:rsidR="00610AEA" w:rsidRPr="00444104" w:rsidRDefault="00610AEA" w:rsidP="00610AEA">
      <w:pPr>
        <w:spacing w:after="0" w:line="240" w:lineRule="auto"/>
        <w:rPr>
          <w:rFonts w:ascii="Times New Roman" w:hAnsi="Times New Roman"/>
          <w:sz w:val="28"/>
          <w:szCs w:val="28"/>
          <w:lang w:val="uk-UA"/>
        </w:rPr>
      </w:pPr>
      <w:r>
        <w:rPr>
          <w:rFonts w:ascii="Times New Roman" w:hAnsi="Times New Roman"/>
          <w:sz w:val="28"/>
          <w:szCs w:val="28"/>
          <w:lang w:val="uk-UA"/>
        </w:rPr>
        <w:t>Капустинська Т.Ф.</w:t>
      </w:r>
    </w:p>
    <w:p w:rsidR="00610AEA" w:rsidRPr="00444104" w:rsidRDefault="00610AEA" w:rsidP="00610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Старусьова</w:t>
      </w:r>
      <w:proofErr w:type="spellEnd"/>
      <w:r>
        <w:rPr>
          <w:rFonts w:ascii="Times New Roman" w:hAnsi="Times New Roman"/>
          <w:sz w:val="28"/>
          <w:szCs w:val="28"/>
          <w:lang w:val="uk-UA"/>
        </w:rPr>
        <w:t xml:space="preserve"> А.А.</w:t>
      </w:r>
    </w:p>
    <w:p w:rsidR="00610AEA" w:rsidRPr="00444104" w:rsidRDefault="00610AEA" w:rsidP="00610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Мятленко</w:t>
      </w:r>
      <w:proofErr w:type="spellEnd"/>
      <w:r>
        <w:rPr>
          <w:rFonts w:ascii="Times New Roman" w:hAnsi="Times New Roman"/>
          <w:sz w:val="28"/>
          <w:szCs w:val="28"/>
          <w:lang w:val="uk-UA"/>
        </w:rPr>
        <w:t xml:space="preserve"> К.Ю.</w:t>
      </w:r>
    </w:p>
    <w:p w:rsidR="00610AEA" w:rsidRDefault="00610AEA" w:rsidP="00610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Брусін</w:t>
      </w:r>
      <w:proofErr w:type="spellEnd"/>
      <w:r>
        <w:rPr>
          <w:rFonts w:ascii="Times New Roman" w:hAnsi="Times New Roman"/>
          <w:sz w:val="28"/>
          <w:szCs w:val="28"/>
          <w:lang w:val="uk-UA"/>
        </w:rPr>
        <w:t xml:space="preserve"> І.О.</w:t>
      </w:r>
    </w:p>
    <w:p w:rsidR="00610AEA" w:rsidRDefault="00610AEA" w:rsidP="00610AEA">
      <w:pPr>
        <w:spacing w:after="0" w:line="240" w:lineRule="auto"/>
        <w:rPr>
          <w:rFonts w:ascii="Times New Roman" w:hAnsi="Times New Roman"/>
          <w:sz w:val="28"/>
          <w:szCs w:val="28"/>
          <w:lang w:val="uk-UA"/>
        </w:rPr>
      </w:pPr>
      <w:r>
        <w:rPr>
          <w:rFonts w:ascii="Times New Roman" w:hAnsi="Times New Roman"/>
          <w:sz w:val="28"/>
          <w:szCs w:val="28"/>
          <w:lang w:val="uk-UA"/>
        </w:rPr>
        <w:t>Кошик Г.І.</w:t>
      </w:r>
    </w:p>
    <w:p w:rsidR="00610AEA" w:rsidRDefault="00610AEA" w:rsidP="00610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Шухат</w:t>
      </w:r>
      <w:proofErr w:type="spellEnd"/>
      <w:r>
        <w:rPr>
          <w:rFonts w:ascii="Times New Roman" w:hAnsi="Times New Roman"/>
          <w:sz w:val="28"/>
          <w:szCs w:val="28"/>
          <w:lang w:val="uk-UA"/>
        </w:rPr>
        <w:t xml:space="preserve"> І.О.</w:t>
      </w:r>
    </w:p>
    <w:p w:rsidR="00610AEA" w:rsidRPr="00444104" w:rsidRDefault="00610AEA" w:rsidP="00610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lastRenderedPageBreak/>
        <w:t>Кольчевська</w:t>
      </w:r>
      <w:proofErr w:type="spellEnd"/>
      <w:r>
        <w:rPr>
          <w:rFonts w:ascii="Times New Roman" w:hAnsi="Times New Roman"/>
          <w:sz w:val="28"/>
          <w:szCs w:val="28"/>
          <w:lang w:val="uk-UA"/>
        </w:rPr>
        <w:t xml:space="preserve"> Н.М.</w:t>
      </w:r>
    </w:p>
    <w:p w:rsidR="00610AEA" w:rsidRDefault="00610AEA" w:rsidP="00610AEA">
      <w:pPr>
        <w:spacing w:line="360" w:lineRule="auto"/>
        <w:rPr>
          <w:rFonts w:ascii="Times New Roman" w:hAnsi="Times New Roman"/>
          <w:lang w:val="uk-UA"/>
        </w:rPr>
        <w:sectPr w:rsidR="00610AEA" w:rsidSect="00A72BD5">
          <w:type w:val="continuous"/>
          <w:pgSz w:w="11906" w:h="16838"/>
          <w:pgMar w:top="1134" w:right="850" w:bottom="1134" w:left="1701" w:header="708" w:footer="708" w:gutter="0"/>
          <w:cols w:num="2" w:space="708"/>
          <w:docGrid w:linePitch="360"/>
        </w:sectPr>
      </w:pPr>
    </w:p>
    <w:p w:rsidR="00610AEA" w:rsidRPr="00444104" w:rsidRDefault="00610AEA" w:rsidP="00610AEA">
      <w:pPr>
        <w:tabs>
          <w:tab w:val="left" w:pos="284"/>
        </w:tabs>
        <w:spacing w:after="0" w:line="240" w:lineRule="auto"/>
        <w:jc w:val="right"/>
        <w:rPr>
          <w:rFonts w:ascii="Times New Roman" w:hAnsi="Times New Roman"/>
          <w:sz w:val="28"/>
          <w:szCs w:val="28"/>
          <w:lang w:val="uk-UA"/>
        </w:rPr>
      </w:pPr>
      <w:r w:rsidRPr="00444104">
        <w:rPr>
          <w:rFonts w:ascii="Times New Roman" w:hAnsi="Times New Roman"/>
          <w:sz w:val="28"/>
          <w:szCs w:val="28"/>
          <w:lang w:val="uk-UA"/>
        </w:rPr>
        <w:lastRenderedPageBreak/>
        <w:t xml:space="preserve">Додаток </w:t>
      </w:r>
    </w:p>
    <w:p w:rsidR="00610AEA" w:rsidRPr="00444104" w:rsidRDefault="00610AEA" w:rsidP="00610AEA">
      <w:pPr>
        <w:tabs>
          <w:tab w:val="left" w:pos="284"/>
        </w:tabs>
        <w:spacing w:after="0" w:line="240" w:lineRule="auto"/>
        <w:jc w:val="right"/>
        <w:rPr>
          <w:rFonts w:ascii="Times New Roman" w:hAnsi="Times New Roman"/>
          <w:sz w:val="28"/>
          <w:szCs w:val="28"/>
          <w:lang w:val="uk-UA"/>
        </w:rPr>
      </w:pPr>
      <w:r w:rsidRPr="00444104">
        <w:rPr>
          <w:rFonts w:ascii="Times New Roman" w:hAnsi="Times New Roman"/>
          <w:sz w:val="28"/>
          <w:szCs w:val="28"/>
          <w:lang w:val="uk-UA"/>
        </w:rPr>
        <w:t xml:space="preserve">до наказу директора </w:t>
      </w:r>
    </w:p>
    <w:p w:rsidR="00610AEA" w:rsidRPr="00444104" w:rsidRDefault="00610AEA" w:rsidP="00610AEA">
      <w:pPr>
        <w:tabs>
          <w:tab w:val="left" w:pos="284"/>
        </w:tabs>
        <w:spacing w:after="0" w:line="240" w:lineRule="auto"/>
        <w:jc w:val="right"/>
        <w:rPr>
          <w:rFonts w:ascii="Times New Roman" w:hAnsi="Times New Roman"/>
          <w:sz w:val="28"/>
          <w:szCs w:val="28"/>
          <w:lang w:val="uk-UA"/>
        </w:rPr>
      </w:pPr>
      <w:r w:rsidRPr="00444104">
        <w:rPr>
          <w:rFonts w:ascii="Times New Roman" w:hAnsi="Times New Roman"/>
          <w:sz w:val="28"/>
          <w:szCs w:val="28"/>
          <w:lang w:val="uk-UA"/>
        </w:rPr>
        <w:t>ХЗОШ № 41</w:t>
      </w:r>
    </w:p>
    <w:p w:rsidR="00610AEA" w:rsidRPr="00444104" w:rsidRDefault="00610AEA" w:rsidP="00610AEA">
      <w:pPr>
        <w:spacing w:after="0" w:line="240" w:lineRule="auto"/>
        <w:jc w:val="right"/>
        <w:rPr>
          <w:rFonts w:ascii="Times New Roman" w:hAnsi="Times New Roman"/>
          <w:sz w:val="28"/>
          <w:szCs w:val="28"/>
          <w:lang w:val="uk-UA"/>
        </w:rPr>
      </w:pPr>
      <w:r>
        <w:rPr>
          <w:rFonts w:ascii="Times New Roman" w:hAnsi="Times New Roman"/>
          <w:sz w:val="28"/>
          <w:szCs w:val="28"/>
          <w:lang w:val="uk-UA"/>
        </w:rPr>
        <w:t>від 11</w:t>
      </w:r>
      <w:r w:rsidRPr="00444104">
        <w:rPr>
          <w:rFonts w:ascii="Times New Roman" w:hAnsi="Times New Roman"/>
          <w:sz w:val="28"/>
          <w:szCs w:val="28"/>
          <w:lang w:val="uk-UA"/>
        </w:rPr>
        <w:t>.1</w:t>
      </w:r>
      <w:r>
        <w:rPr>
          <w:rFonts w:ascii="Times New Roman" w:hAnsi="Times New Roman"/>
          <w:sz w:val="28"/>
          <w:szCs w:val="28"/>
          <w:lang w:val="uk-UA"/>
        </w:rPr>
        <w:t>2</w:t>
      </w:r>
      <w:r w:rsidRPr="00444104">
        <w:rPr>
          <w:rFonts w:ascii="Times New Roman" w:hAnsi="Times New Roman"/>
          <w:sz w:val="28"/>
          <w:szCs w:val="28"/>
          <w:lang w:val="uk-UA"/>
        </w:rPr>
        <w:t>.20</w:t>
      </w:r>
      <w:r>
        <w:rPr>
          <w:rFonts w:ascii="Times New Roman" w:hAnsi="Times New Roman"/>
          <w:sz w:val="28"/>
          <w:szCs w:val="28"/>
          <w:lang w:val="uk-UA"/>
        </w:rPr>
        <w:t>20</w:t>
      </w:r>
      <w:r w:rsidRPr="00444104">
        <w:rPr>
          <w:rFonts w:ascii="Times New Roman" w:hAnsi="Times New Roman"/>
          <w:sz w:val="28"/>
          <w:szCs w:val="28"/>
          <w:lang w:val="uk-UA"/>
        </w:rPr>
        <w:t xml:space="preserve"> №</w:t>
      </w:r>
      <w:r>
        <w:rPr>
          <w:rFonts w:ascii="Times New Roman" w:hAnsi="Times New Roman"/>
          <w:sz w:val="28"/>
          <w:szCs w:val="28"/>
          <w:lang w:val="uk-UA"/>
        </w:rPr>
        <w:t>228</w:t>
      </w:r>
    </w:p>
    <w:p w:rsidR="00610AEA" w:rsidRPr="00444104" w:rsidRDefault="00610AEA" w:rsidP="00610AEA">
      <w:pPr>
        <w:pStyle w:val="HTML"/>
        <w:jc w:val="center"/>
        <w:rPr>
          <w:rFonts w:ascii="Times New Roman" w:hAnsi="Times New Roman"/>
          <w:b/>
          <w:bCs/>
          <w:sz w:val="28"/>
          <w:szCs w:val="28"/>
          <w:lang w:val="uk-UA"/>
        </w:rPr>
      </w:pP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rPr>
      </w:pP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rPr>
      </w:pPr>
      <w:r w:rsidRPr="00F448C9">
        <w:rPr>
          <w:rFonts w:ascii="Times New Roman" w:eastAsia="Times New Roman" w:hAnsi="Times New Roman"/>
          <w:b/>
          <w:bCs/>
          <w:sz w:val="28"/>
          <w:szCs w:val="28"/>
          <w:lang w:val="uk-UA"/>
        </w:rPr>
        <w:t>НОМЕНКЛАТУРА СПРАВ</w:t>
      </w: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u w:val="single"/>
          <w:lang w:val="uk-UA"/>
        </w:rPr>
      </w:pPr>
      <w:r w:rsidRPr="00F448C9">
        <w:rPr>
          <w:rFonts w:ascii="Times New Roman" w:eastAsia="Times New Roman" w:hAnsi="Times New Roman"/>
          <w:sz w:val="28"/>
          <w:szCs w:val="28"/>
          <w:u w:val="single"/>
          <w:lang w:val="uk-UA"/>
        </w:rPr>
        <w:t xml:space="preserve">Харківської загальноосвітньої школи І-ІІІ ступенів №41 </w:t>
      </w: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u w:val="single"/>
          <w:lang w:val="uk-UA"/>
        </w:rPr>
      </w:pPr>
      <w:r w:rsidRPr="00F448C9">
        <w:rPr>
          <w:rFonts w:ascii="Times New Roman" w:eastAsia="Times New Roman" w:hAnsi="Times New Roman"/>
          <w:sz w:val="28"/>
          <w:szCs w:val="28"/>
          <w:u w:val="single"/>
          <w:lang w:val="uk-UA"/>
        </w:rPr>
        <w:t>Харківської міської ради Харківської області на 20</w:t>
      </w:r>
      <w:r>
        <w:rPr>
          <w:rFonts w:ascii="Times New Roman" w:eastAsia="Times New Roman" w:hAnsi="Times New Roman"/>
          <w:sz w:val="28"/>
          <w:szCs w:val="28"/>
          <w:u w:val="single"/>
          <w:lang w:val="uk-UA"/>
        </w:rPr>
        <w:t>2</w:t>
      </w:r>
      <w:r w:rsidRPr="00F448C9">
        <w:rPr>
          <w:rFonts w:ascii="Times New Roman" w:eastAsia="Times New Roman" w:hAnsi="Times New Roman"/>
          <w:sz w:val="28"/>
          <w:szCs w:val="28"/>
          <w:u w:val="single"/>
          <w:lang w:val="uk-UA"/>
        </w:rPr>
        <w:t>1 рік</w:t>
      </w:r>
    </w:p>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організаційно-розпорядчої діяльності–01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Нормативне забезпечення організованого початку навчального року</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1,2,3</w:t>
            </w:r>
          </w:p>
        </w:tc>
        <w:tc>
          <w:tcPr>
            <w:tcW w:w="1418" w:type="dxa"/>
          </w:tcPr>
          <w:p w:rsidR="00610AEA" w:rsidRPr="00F448C9" w:rsidRDefault="00610AEA" w:rsidP="00FB5389">
            <w:pPr>
              <w:spacing w:after="0" w:line="240" w:lineRule="auto"/>
              <w:jc w:val="center"/>
              <w:rPr>
                <w:rFonts w:ascii="Times New Roman" w:hAnsi="Times New Roman"/>
                <w:color w:val="FF0000"/>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Нормативне забезпечення організованого закінчення навчального року</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Доручення Департаменту науки і освіти Харківської обласної державної адміністрації, Департаменту освіти Харківської міської ради, Управління освіти адміністрації Основ’янського району Харківської міської ради</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Ст.6-а</w:t>
            </w:r>
          </w:p>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Установчі документи (статут, свідоцтва, довідки та інше)</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 Ст. 30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перехідне</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Накази директора  школи з основної діяльності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 Ст.16-а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Накази директора школи з особового складу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 Ст.16-б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Накази директора школи щодо обліку руху учнів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15 років </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01-08</w:t>
            </w:r>
          </w:p>
        </w:tc>
        <w:tc>
          <w:tcPr>
            <w:tcW w:w="4111" w:type="dxa"/>
            <w:tcBorders>
              <w:bottom w:val="single" w:sz="4" w:space="0" w:color="auto"/>
            </w:tcBorders>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Накази директора школи з господарських питань</w:t>
            </w:r>
          </w:p>
        </w:tc>
        <w:tc>
          <w:tcPr>
            <w:tcW w:w="1134"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 Ст.16-</w:t>
            </w:r>
            <w:r w:rsidRPr="00F448C9">
              <w:rPr>
                <w:rFonts w:ascii="Times New Roman" w:hAnsi="Times New Roman"/>
                <w:i/>
                <w:sz w:val="24"/>
                <w:szCs w:val="24"/>
                <w:lang w:val="uk-UA"/>
              </w:rPr>
              <w:t>в</w:t>
            </w:r>
          </w:p>
        </w:tc>
        <w:tc>
          <w:tcPr>
            <w:tcW w:w="1418"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Borders>
              <w:bottom w:val="single" w:sz="4" w:space="0" w:color="auto"/>
            </w:tcBorders>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t>01-09</w:t>
            </w:r>
          </w:p>
        </w:tc>
        <w:tc>
          <w:tcPr>
            <w:tcW w:w="4111" w:type="dxa"/>
            <w:tcBorders>
              <w:bottom w:val="single" w:sz="4" w:space="0" w:color="auto"/>
            </w:tcBorders>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Накази директора школи з кадрових питань тимчасового зберігання (надання щорічних оплачуваних відпусток, відпусток у зв’язку із навчанням, відрядження, стягнення)  </w:t>
            </w:r>
          </w:p>
        </w:tc>
        <w:tc>
          <w:tcPr>
            <w:tcW w:w="1134"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Ст.16-б</w:t>
            </w:r>
          </w:p>
        </w:tc>
        <w:tc>
          <w:tcPr>
            <w:tcW w:w="1418" w:type="dxa"/>
            <w:tcBorders>
              <w:bottom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Borders>
              <w:top w:val="single" w:sz="4" w:space="0" w:color="auto"/>
            </w:tcBorders>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lastRenderedPageBreak/>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tcBorders>
              <w:top w:val="single" w:sz="4" w:space="0" w:color="auto"/>
            </w:tcBorders>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tcBorders>
              <w:top w:val="single" w:sz="4" w:space="0" w:color="auto"/>
            </w:tcBorders>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tcBorders>
              <w:top w:val="single" w:sz="4" w:space="0" w:color="auto"/>
            </w:tcBorders>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tcBorders>
              <w:top w:val="single" w:sz="4" w:space="0" w:color="auto"/>
            </w:tcBorders>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Borders>
              <w:top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01-10</w:t>
            </w:r>
          </w:p>
        </w:tc>
        <w:tc>
          <w:tcPr>
            <w:tcW w:w="4111" w:type="dxa"/>
            <w:tcBorders>
              <w:top w:val="single" w:sz="4" w:space="0" w:color="auto"/>
            </w:tcBorders>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Посадові інструкції працівників закладу освіти</w:t>
            </w:r>
          </w:p>
        </w:tc>
        <w:tc>
          <w:tcPr>
            <w:tcW w:w="1134" w:type="dxa"/>
            <w:tcBorders>
              <w:top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Borders>
              <w:top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Ст.43</w:t>
            </w:r>
          </w:p>
        </w:tc>
        <w:tc>
          <w:tcPr>
            <w:tcW w:w="1418" w:type="dxa"/>
            <w:tcBorders>
              <w:top w:val="single" w:sz="4" w:space="0" w:color="auto"/>
            </w:tcBorders>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Особові справи співробітників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Ст.493-в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звільнення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Оригінали особових документів (трудові книжки)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50 років</w:t>
            </w:r>
          </w:p>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sz w:val="24"/>
                <w:szCs w:val="24"/>
                <w:lang w:val="uk-UA"/>
              </w:rPr>
              <w:t>Ст.508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rPr>
          <w:trHeight w:val="886"/>
        </w:trPr>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Правила внутрішнього трудового розпорядку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Ст.397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01-14</w:t>
            </w:r>
          </w:p>
        </w:tc>
        <w:tc>
          <w:tcPr>
            <w:tcW w:w="4111" w:type="dxa"/>
          </w:tcPr>
          <w:p w:rsidR="00610AEA" w:rsidRPr="00F448C9" w:rsidRDefault="00610AEA" w:rsidP="00FB5389">
            <w:pPr>
              <w:tabs>
                <w:tab w:val="left" w:pos="2760"/>
              </w:tabs>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Колективний договір ХЗОШ № 41 між адміністрацією та трудовим колективом</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закладу  Ст.395-а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засідань педагогічної ради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Ст.14-а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засідань ради школи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Ст.14-а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загальних зборів трудового колективу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закладу ст.12-а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План роботи школи на поточний навчальний рік</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6 років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01-19</w:t>
            </w:r>
          </w:p>
        </w:tc>
        <w:tc>
          <w:tcPr>
            <w:tcW w:w="4111"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Перспективний план /концепція розвитку/ закладу освіти</w:t>
            </w:r>
          </w:p>
        </w:tc>
        <w:tc>
          <w:tcPr>
            <w:tcW w:w="1134" w:type="dxa"/>
          </w:tcPr>
          <w:p w:rsidR="00610AEA" w:rsidRPr="00F448C9" w:rsidRDefault="00610AEA" w:rsidP="00FB5389">
            <w:pPr>
              <w:spacing w:after="0" w:line="240" w:lineRule="auto"/>
              <w:rPr>
                <w:rFonts w:ascii="Times New Roman" w:hAnsi="Times New Roman"/>
                <w:sz w:val="24"/>
                <w:szCs w:val="24"/>
                <w:lang w:val="uk-UA"/>
              </w:rPr>
            </w:pPr>
          </w:p>
        </w:tc>
        <w:tc>
          <w:tcPr>
            <w:tcW w:w="1417"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Ст.149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Оперативні звіти про прийнятих</w:t>
            </w:r>
          </w:p>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(ф.5-ПН) і звільнених (ф.3-ПН) працівників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Ст.363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Статистична  звітність (ЗНЗ-1,          №83-РВК, ф.6-ПВ)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Ст.302-б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Штатний розпис</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Ст.37-а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(доповідні, пояснювальні записки, заяви що не увійшли до складу особових справ)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Ст.491</w:t>
            </w:r>
          </w:p>
        </w:tc>
        <w:tc>
          <w:tcPr>
            <w:tcW w:w="1418" w:type="dxa"/>
          </w:tcPr>
          <w:p w:rsidR="00610AEA" w:rsidRPr="00F448C9" w:rsidRDefault="00610AEA" w:rsidP="00FB5389">
            <w:pPr>
              <w:spacing w:after="0" w:line="240" w:lineRule="auto"/>
              <w:jc w:val="center"/>
              <w:rPr>
                <w:rFonts w:ascii="Times New Roman" w:hAnsi="Times New Roman"/>
                <w:sz w:val="18"/>
                <w:szCs w:val="18"/>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shd w:val="clear" w:color="auto" w:fill="FFFFFF"/>
                <w:lang w:val="uk-UA"/>
              </w:rPr>
              <w:t xml:space="preserve">Документи (подання, клопотання, характеристики, автобіографії, особові листки з обліку кадрів, витяги з рішень тощо) про представлення до </w:t>
            </w:r>
            <w:r w:rsidRPr="00F448C9">
              <w:rPr>
                <w:rFonts w:ascii="Times New Roman" w:hAnsi="Times New Roman"/>
                <w:sz w:val="24"/>
                <w:szCs w:val="24"/>
                <w:shd w:val="clear" w:color="auto" w:fill="FFFFFF"/>
                <w:lang w:val="uk-UA"/>
              </w:rPr>
              <w:lastRenderedPageBreak/>
              <w:t>нагородження державними, відомчими нагородами, присвоєння почесних звань, присудження премій</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shd w:val="clear" w:color="auto" w:fill="FFFFFF"/>
                <w:lang w:val="uk-UA"/>
              </w:rPr>
            </w:pPr>
            <w:r w:rsidRPr="00F448C9">
              <w:rPr>
                <w:rFonts w:ascii="Times New Roman" w:hAnsi="Times New Roman"/>
                <w:sz w:val="24"/>
                <w:szCs w:val="24"/>
                <w:shd w:val="clear" w:color="auto" w:fill="FFFFFF"/>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shd w:val="clear" w:color="auto" w:fill="FFFFFF"/>
                <w:lang w:val="uk-UA"/>
              </w:rPr>
              <w:t>Ст. 654</w:t>
            </w:r>
          </w:p>
          <w:p w:rsidR="00610AEA" w:rsidRPr="00F448C9" w:rsidRDefault="00610AEA" w:rsidP="00FB5389">
            <w:pPr>
              <w:shd w:val="clear" w:color="auto" w:fill="FFFFFF"/>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01-25</w:t>
            </w:r>
          </w:p>
        </w:tc>
        <w:tc>
          <w:tcPr>
            <w:tcW w:w="4111" w:type="dxa"/>
          </w:tcPr>
          <w:p w:rsidR="00610AEA" w:rsidRPr="00F448C9" w:rsidRDefault="00610AEA" w:rsidP="00FB5389">
            <w:pPr>
              <w:spacing w:after="0" w:line="240" w:lineRule="auto"/>
              <w:jc w:val="both"/>
              <w:rPr>
                <w:rFonts w:ascii="Times New Roman" w:hAnsi="Times New Roman"/>
                <w:sz w:val="24"/>
                <w:szCs w:val="24"/>
                <w:shd w:val="clear" w:color="auto" w:fill="FFFFFF"/>
                <w:lang w:val="uk-UA"/>
              </w:rPr>
            </w:pPr>
            <w:r w:rsidRPr="00F448C9">
              <w:rPr>
                <w:rFonts w:ascii="Times New Roman" w:hAnsi="Times New Roman"/>
                <w:sz w:val="24"/>
                <w:szCs w:val="24"/>
                <w:shd w:val="clear" w:color="auto" w:fill="FFFFFF"/>
                <w:lang w:val="uk-UA"/>
              </w:rPr>
              <w:t>Списки осіб, нагороджених державними та іншими нагородами, почесними званнями, преміями</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shd w:val="clear" w:color="auto" w:fill="FFFFFF"/>
                <w:lang w:val="uk-UA"/>
              </w:rPr>
            </w:pPr>
            <w:r w:rsidRPr="00F448C9">
              <w:rPr>
                <w:rFonts w:ascii="Times New Roman" w:hAnsi="Times New Roman"/>
                <w:sz w:val="24"/>
                <w:szCs w:val="24"/>
                <w:shd w:val="clear" w:color="auto" w:fill="FFFFFF"/>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shd w:val="clear" w:color="auto" w:fill="FFFFFF"/>
                <w:lang w:val="uk-UA"/>
              </w:rPr>
              <w:t>Ст.658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(акти, доповідні записки, довідки) комплексних перевірок з основних (профільних) питань діяльності органами вищого рівня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Ст.76-а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(оперативна звітність, довідки, відомості та інше) з кадрових питань</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прийому-передачі справ закладу освіти, складені при зміні керівників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Ст.45-а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01-29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перевірок, ревізій та контролю за виконанням їх рекомендацій (контрольно-</w:t>
            </w:r>
            <w:proofErr w:type="spellStart"/>
            <w:r w:rsidRPr="00F448C9">
              <w:rPr>
                <w:rFonts w:ascii="Times New Roman" w:hAnsi="Times New Roman"/>
                <w:sz w:val="24"/>
                <w:szCs w:val="24"/>
                <w:lang w:val="uk-UA"/>
              </w:rPr>
              <w:t>візитаційний</w:t>
            </w:r>
            <w:proofErr w:type="spellEnd"/>
            <w:r w:rsidRPr="00F448C9">
              <w:rPr>
                <w:rFonts w:ascii="Times New Roman" w:hAnsi="Times New Roman"/>
                <w:sz w:val="24"/>
                <w:szCs w:val="24"/>
                <w:lang w:val="uk-UA"/>
              </w:rPr>
              <w:t xml:space="preserve"> журнал)</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5 років ст.86 </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закінчення книги</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Звернення (пропозиції, заяви, скарги) громадян та документи (листи, довідки, акти) з їх розгляду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 *</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Ст.82-а</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lang w:val="uk-UA"/>
              </w:rPr>
              <w:t>* у разі неодноразового звернення-5 років після останнього звернення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особистого прийому громадян директором школи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125</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особистого прийому громадян заступником директора з навчально-виховної роботи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125</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звернень громадян</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Листування з ДО ХМР, Адміністрацією району, Управлінням освіти адміністрації району з організаційних питань діяльності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122</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Листування з різними організаціями з організаційних питань діяльності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122</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Списки військовозобов'язаних і призовників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Ст.669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(картотеки, картки та </w:t>
            </w:r>
            <w:proofErr w:type="spellStart"/>
            <w:r w:rsidRPr="00F448C9">
              <w:rPr>
                <w:rFonts w:ascii="Times New Roman" w:hAnsi="Times New Roman"/>
                <w:sz w:val="24"/>
                <w:szCs w:val="24"/>
                <w:lang w:val="uk-UA"/>
              </w:rPr>
              <w:t>ін</w:t>
            </w:r>
            <w:proofErr w:type="spellEnd"/>
            <w:r w:rsidRPr="00F448C9">
              <w:rPr>
                <w:rFonts w:ascii="Times New Roman" w:hAnsi="Times New Roman"/>
                <w:sz w:val="24"/>
                <w:szCs w:val="24"/>
                <w:lang w:val="uk-UA"/>
              </w:rPr>
              <w:t>) обліку військовозобов'язаних і призовників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звільнення</w:t>
            </w:r>
          </w:p>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Листування про облік і відстрочку від призову військовозобов'язаних</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Ст.668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01-39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перевірки стану обліку військовозобов'язаних і призовників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Ст.671</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01-40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наказів директора з основної діяльності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наказів директора з особового складу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наказів директора щодо обліку руху учнів</w:t>
            </w:r>
          </w:p>
          <w:p w:rsidR="00610AEA" w:rsidRPr="00F448C9" w:rsidRDefault="00610AEA" w:rsidP="00FB5389">
            <w:pPr>
              <w:spacing w:after="0" w:line="240" w:lineRule="auto"/>
              <w:jc w:val="both"/>
              <w:rPr>
                <w:rFonts w:ascii="Times New Roman" w:hAnsi="Times New Roman"/>
                <w:sz w:val="24"/>
                <w:szCs w:val="24"/>
                <w:lang w:val="uk-UA"/>
              </w:rPr>
            </w:pP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наказів директора школи з господарських питань</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t>Ст.121-в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Книга реєстрації наказів директора школи з кадрових питань тимчасового зберігання (надання щорічних оплачуваних відпусток, відпусток у зв’язку із навчанням, відрядження, стягнення)  </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особового складу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Ст.529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трудових книжок</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Ст.493-в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протоколів загальних зборів колективу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протоколів засідань ради школи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01-49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протоколів засідань педагогічної ради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вхідної документації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Ст.122</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вихідної документації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Ст.122</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ознайомлення з колективним договором та правилами внутрішнього розпорядку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Ст.121-в</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телефонограм</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Ст.126</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довідок</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Ст.141</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виходу на роботу обслуговуючого персоналу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Ст.1037</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виходу на роботу адміністрації та окремих працівників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01-57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виходу на роботу учителів в канікулярний час</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01-58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Тарифікаційні списки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25 р. ст..415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01-59</w:t>
            </w:r>
          </w:p>
        </w:tc>
        <w:tc>
          <w:tcPr>
            <w:tcW w:w="4111" w:type="dxa"/>
          </w:tcPr>
          <w:p w:rsidR="00610AEA" w:rsidRDefault="00610AEA" w:rsidP="00FB5389">
            <w:pPr>
              <w:pStyle w:val="TableParagraph"/>
              <w:spacing w:before="138"/>
              <w:ind w:left="104" w:right="393"/>
              <w:rPr>
                <w:sz w:val="24"/>
              </w:rPr>
            </w:pPr>
            <w:r>
              <w:rPr>
                <w:sz w:val="24"/>
              </w:rPr>
              <w:t>Стратегія (Концепція) розвитку закладу загальної середньої освіти</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before="1" w:line="270" w:lineRule="atLeast"/>
              <w:ind w:left="260" w:right="253"/>
              <w:jc w:val="center"/>
              <w:rPr>
                <w:sz w:val="24"/>
              </w:rPr>
            </w:pPr>
            <w:r>
              <w:rPr>
                <w:sz w:val="24"/>
              </w:rPr>
              <w:t>До ліквідації організації ст. 149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01-60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Документи (положення, листи, заяви) </w:t>
            </w:r>
            <w:r w:rsidRPr="00681E5E">
              <w:rPr>
                <w:rFonts w:ascii="Times New Roman" w:hAnsi="Times New Roman"/>
                <w:sz w:val="24"/>
                <w:szCs w:val="24"/>
                <w:lang w:val="uk-UA"/>
              </w:rPr>
              <w:t xml:space="preserve"> </w:t>
            </w:r>
            <w:r>
              <w:rPr>
                <w:rFonts w:ascii="Times New Roman" w:hAnsi="Times New Roman"/>
                <w:sz w:val="24"/>
                <w:szCs w:val="24"/>
                <w:lang w:val="uk-UA"/>
              </w:rPr>
              <w:t>забезпечення</w:t>
            </w:r>
            <w:r w:rsidRPr="00681E5E">
              <w:rPr>
                <w:rFonts w:ascii="Times New Roman" w:hAnsi="Times New Roman"/>
                <w:sz w:val="24"/>
                <w:szCs w:val="24"/>
                <w:lang w:val="uk-UA"/>
              </w:rPr>
              <w:t> академічн</w:t>
            </w:r>
            <w:r>
              <w:rPr>
                <w:rFonts w:ascii="Times New Roman" w:hAnsi="Times New Roman"/>
                <w:sz w:val="24"/>
                <w:szCs w:val="24"/>
                <w:lang w:val="uk-UA"/>
              </w:rPr>
              <w:t>ої</w:t>
            </w:r>
            <w:r w:rsidRPr="00681E5E">
              <w:rPr>
                <w:rFonts w:ascii="Times New Roman" w:hAnsi="Times New Roman"/>
                <w:sz w:val="24"/>
                <w:szCs w:val="24"/>
                <w:lang w:val="uk-UA"/>
              </w:rPr>
              <w:t xml:space="preserve"> доброчесн</w:t>
            </w:r>
            <w:r>
              <w:rPr>
                <w:rFonts w:ascii="Times New Roman" w:hAnsi="Times New Roman"/>
                <w:sz w:val="24"/>
                <w:szCs w:val="24"/>
                <w:lang w:val="uk-UA"/>
              </w:rPr>
              <w:t>ості учасників освітнього процесу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До заміни новими</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01-61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681E5E">
              <w:rPr>
                <w:rFonts w:ascii="Times New Roman" w:hAnsi="Times New Roman"/>
                <w:sz w:val="24"/>
                <w:szCs w:val="24"/>
                <w:lang w:val="uk-UA"/>
              </w:rPr>
              <w:t>Внутрішня система забезпечення якості освіти ·</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До заміни новими</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01-62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справ школи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bl>
    <w:p w:rsidR="00610AEA" w:rsidRDefault="00610AEA" w:rsidP="00610AEA">
      <w:pPr>
        <w:jc w:val="center"/>
        <w:rPr>
          <w:rFonts w:ascii="Times New Roman" w:hAnsi="Times New Roman"/>
          <w:b/>
          <w:sz w:val="24"/>
          <w:szCs w:val="24"/>
          <w:lang w:val="uk-UA"/>
        </w:rPr>
      </w:pPr>
    </w:p>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освітньої роботи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Навчальний план закладу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заміни новим</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Ст.552-б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Освітні програми закладу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заміни новими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Ст.553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(плани, </w:t>
            </w:r>
            <w:proofErr w:type="spellStart"/>
            <w:r w:rsidRPr="00F448C9">
              <w:rPr>
                <w:rFonts w:ascii="Times New Roman" w:hAnsi="Times New Roman"/>
                <w:sz w:val="24"/>
                <w:szCs w:val="24"/>
                <w:lang w:val="uk-UA"/>
              </w:rPr>
              <w:t>самоекспертизи</w:t>
            </w:r>
            <w:proofErr w:type="spellEnd"/>
            <w:r w:rsidRPr="00F448C9">
              <w:rPr>
                <w:rFonts w:ascii="Times New Roman" w:hAnsi="Times New Roman"/>
                <w:sz w:val="24"/>
                <w:szCs w:val="24"/>
                <w:lang w:val="uk-UA"/>
              </w:rPr>
              <w:t>, довідки, звіти) щодо контролю за станом викладання навчальних предметів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списки, звіти) з питань працевлаштування випускників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Ст.601,603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(доповіді, звіти, огляди) про перспективну мережу, рух учнів </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Ст.548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про підсумки перевірки стану освітньої роботи (внутрішні)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Ст.297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заяви, списки та інше) щодо організації роботи груп продовженого дня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Ст.556,</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559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Особові справи учнів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Ст..494-б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*після закінчення </w:t>
            </w:r>
            <w:r w:rsidRPr="00F448C9">
              <w:rPr>
                <w:rFonts w:ascii="Times New Roman" w:hAnsi="Times New Roman"/>
                <w:sz w:val="24"/>
                <w:szCs w:val="24"/>
                <w:lang w:val="uk-UA"/>
              </w:rPr>
              <w:lastRenderedPageBreak/>
              <w:t>або вибуття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02-09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ознайомлення педагогічних працівників з Інструкцією з ведення ділової документації у загальноосвітніх навчальних закладах I-III ступенів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(паспорти, акти, відомості) про обладнання навчальних кабінетів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звіти тощо) з організації державної підсумкової атестації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Ст.572</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інформації, звіти) щодо проведення зовнішнього незалежного оцінювання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заміни новими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Ст.579-б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інформації, звіти) з питань організації профільного навчання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Ст.542-б, 556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положення, інформації, звіти) про проведення конкурсів, турнірів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Ст.588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(графіки, плани, звіти) щодо організації та проведення навчальних екскурсій та навчальної практики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Ст.587,594595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списки, звіти) про роботу з обдарованими дітьми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Річні статистичні звіти (1-ЗСО)</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Ст.302-б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Розклад занять</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Ст.586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02-19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Графік роботи гуртків, секцій</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Cт.586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Графік проведення індивідуальних та групових занять, консультацій, факультативів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Cт.586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державної підсумкової атестації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Ст.570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ЕПК</w:t>
            </w:r>
          </w:p>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Письмові роботи учнів з державної підсумкової атестації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Ст.567-а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Контрольні роботи учнів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Ст.567-а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lastRenderedPageBreak/>
              <w:t>02-24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і видачі атестатів та бланків додатків до атестатів про повну загальну середню освіту, срібних і золотих медалей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Ст.531-а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Книга обліку і видачі </w:t>
            </w:r>
            <w:proofErr w:type="spellStart"/>
            <w:r w:rsidRPr="00F448C9">
              <w:rPr>
                <w:rFonts w:ascii="Times New Roman" w:hAnsi="Times New Roman"/>
                <w:sz w:val="24"/>
                <w:szCs w:val="24"/>
                <w:lang w:val="uk-UA"/>
              </w:rPr>
              <w:t>свідоцтв</w:t>
            </w:r>
            <w:proofErr w:type="spellEnd"/>
            <w:r w:rsidRPr="00F448C9">
              <w:rPr>
                <w:rFonts w:ascii="Times New Roman" w:hAnsi="Times New Roman"/>
                <w:sz w:val="24"/>
                <w:szCs w:val="24"/>
                <w:lang w:val="uk-UA"/>
              </w:rPr>
              <w:t xml:space="preserve"> та бланків додатків про базову загальну середню освіту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Ст.531-а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Алфавітна книга запису учнів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Ст.525-є</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Класні журнали 1-8, 10 класів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Класні журнали випускних класів      (9, 11)</w:t>
            </w:r>
          </w:p>
          <w:p w:rsidR="00610AEA" w:rsidRPr="00F448C9" w:rsidRDefault="00610AEA" w:rsidP="00FB5389">
            <w:pPr>
              <w:spacing w:after="0" w:line="240" w:lineRule="auto"/>
              <w:jc w:val="both"/>
              <w:rPr>
                <w:rFonts w:ascii="Times New Roman" w:hAnsi="Times New Roman"/>
                <w:sz w:val="24"/>
                <w:szCs w:val="24"/>
                <w:lang w:val="uk-UA"/>
              </w:rPr>
            </w:pP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наказ МОНУ від 23.06.200 №240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02-29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обліку роботи факультативів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обліку роботи гуртків, секцій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обліку індивідуальних і групових занять, консультацій</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обліку занять з учнями, які навчаються за індивідуальною формою</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закінчення або вибуття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обліку пропущених і замінених уроків</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Журнали груп продовженого дня</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Табелі навчальних досягнень учнів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Зберігаються в учнів</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02-36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видачі Похвальних листів і Похвальних грамот</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Ст.127-а</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02-37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Документи та матеріали щодо організації індивідуальної форми навчання (</w:t>
            </w:r>
            <w:proofErr w:type="spellStart"/>
            <w:r>
              <w:rPr>
                <w:rFonts w:ascii="Times New Roman" w:hAnsi="Times New Roman"/>
                <w:sz w:val="24"/>
                <w:szCs w:val="24"/>
                <w:lang w:val="uk-UA"/>
              </w:rPr>
              <w:t>екстернатна</w:t>
            </w:r>
            <w:proofErr w:type="spellEnd"/>
            <w:r>
              <w:rPr>
                <w:rFonts w:ascii="Times New Roman" w:hAnsi="Times New Roman"/>
                <w:sz w:val="24"/>
                <w:szCs w:val="24"/>
                <w:lang w:val="uk-UA"/>
              </w:rPr>
              <w:t xml:space="preserve"> форма здобуття освіти)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Ст.544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02-38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Документи та матеріали щодо організації індивідуальної форми навчання (сімейна (домашня))форма навчання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Ст.544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02-39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Документи та матеріали щодо організації індивідуальної форми навчання (педагогічний патронаж)</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Ст.544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02-40</w:t>
            </w:r>
          </w:p>
        </w:tc>
        <w:tc>
          <w:tcPr>
            <w:tcW w:w="4111" w:type="dxa"/>
          </w:tcPr>
          <w:p w:rsidR="00610AEA" w:rsidRDefault="00610AEA" w:rsidP="00FB5389">
            <w:pPr>
              <w:pStyle w:val="TableParagraph"/>
              <w:spacing w:line="273" w:lineRule="exact"/>
              <w:ind w:left="107"/>
              <w:rPr>
                <w:sz w:val="24"/>
              </w:rPr>
            </w:pPr>
            <w:r>
              <w:rPr>
                <w:sz w:val="24"/>
              </w:rPr>
              <w:t>Матеріали з організації інклюзивної</w:t>
            </w:r>
          </w:p>
          <w:p w:rsidR="00610AEA" w:rsidRDefault="00610AEA" w:rsidP="00FB5389">
            <w:pPr>
              <w:pStyle w:val="TableParagraph"/>
              <w:spacing w:line="257" w:lineRule="exact"/>
              <w:ind w:left="107"/>
              <w:rPr>
                <w:sz w:val="24"/>
              </w:rPr>
            </w:pPr>
            <w:r>
              <w:rPr>
                <w:sz w:val="24"/>
              </w:rPr>
              <w:t>освіти</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before="133"/>
              <w:ind w:left="484"/>
              <w:rPr>
                <w:sz w:val="24"/>
              </w:rPr>
            </w:pPr>
            <w:r>
              <w:rPr>
                <w:sz w:val="24"/>
              </w:rPr>
              <w:t>5 р. ст.562</w:t>
            </w:r>
          </w:p>
        </w:tc>
        <w:tc>
          <w:tcPr>
            <w:tcW w:w="1418" w:type="dxa"/>
          </w:tcPr>
          <w:p w:rsidR="00610AEA" w:rsidRPr="00F448C9" w:rsidRDefault="00610AEA" w:rsidP="00FB5389">
            <w:pPr>
              <w:spacing w:after="0" w:line="240" w:lineRule="auto"/>
              <w:jc w:val="center"/>
              <w:rPr>
                <w:rFonts w:ascii="Times New Roman" w:hAnsi="Times New Roman"/>
                <w:lang w:val="uk-UA"/>
              </w:rPr>
            </w:pPr>
          </w:p>
        </w:tc>
      </w:tr>
    </w:tbl>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методичної роботи –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Положення про роботу методичного кабінету</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t>Ст.39</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засідань методичної ради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Ст.561</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реєстрації протоколів засідань методичної ради</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Ст.561</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rPr>
          <w:trHeight w:val="645"/>
        </w:trPr>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Перспективний план контролю стану освітнього процесу у закладі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Ст.162</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(звіти, інформації, протоколи та інше) про підготовку і проведення конференцій, семінарів</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Ст.562</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інформації, звіти) щодо вивчення, узагальнення та розповсюдження передового педагогічного досвіду</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Ст.562</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протоколи, звіти вчителів) про роботу шкільних методичних об`єднань</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t>Ст.561,562</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w:t>
            </w:r>
            <w:proofErr w:type="spellStart"/>
            <w:r w:rsidRPr="00F448C9">
              <w:rPr>
                <w:rFonts w:ascii="Times New Roman" w:hAnsi="Times New Roman"/>
                <w:sz w:val="24"/>
                <w:szCs w:val="24"/>
                <w:lang w:val="uk-UA"/>
              </w:rPr>
              <w:t>самоекспертизи</w:t>
            </w:r>
            <w:proofErr w:type="spellEnd"/>
            <w:r w:rsidRPr="00F448C9">
              <w:rPr>
                <w:rFonts w:ascii="Times New Roman" w:hAnsi="Times New Roman"/>
                <w:sz w:val="24"/>
                <w:szCs w:val="24"/>
                <w:lang w:val="uk-UA"/>
              </w:rPr>
              <w:t>, довідки, звіти) щодо моніторингу навчальних досягнень учнів</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Ст.624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(списки, накази, плани, заявки) про роботу Малої академії наук</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Cт.588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03-10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w:t>
            </w:r>
            <w:proofErr w:type="spellStart"/>
            <w:r w:rsidRPr="00F448C9">
              <w:rPr>
                <w:rFonts w:ascii="Times New Roman" w:hAnsi="Times New Roman"/>
                <w:sz w:val="24"/>
                <w:szCs w:val="24"/>
                <w:lang w:val="uk-UA"/>
              </w:rPr>
              <w:t>накази,списки</w:t>
            </w:r>
            <w:proofErr w:type="spellEnd"/>
            <w:r w:rsidRPr="00F448C9">
              <w:rPr>
                <w:rFonts w:ascii="Times New Roman" w:hAnsi="Times New Roman"/>
                <w:sz w:val="24"/>
                <w:szCs w:val="24"/>
                <w:lang w:val="uk-UA"/>
              </w:rPr>
              <w:t>, заявки, звіти) про проведення учнівських олімпіад</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Cт.588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Банк інноваційних </w:t>
            </w:r>
            <w:proofErr w:type="spellStart"/>
            <w:r w:rsidRPr="00F448C9">
              <w:rPr>
                <w:rFonts w:ascii="Times New Roman" w:hAnsi="Times New Roman"/>
                <w:sz w:val="24"/>
                <w:szCs w:val="24"/>
                <w:lang w:val="uk-UA"/>
              </w:rPr>
              <w:t>методик</w:t>
            </w:r>
            <w:proofErr w:type="spellEnd"/>
            <w:r w:rsidRPr="00F448C9">
              <w:rPr>
                <w:rFonts w:ascii="Times New Roman" w:hAnsi="Times New Roman"/>
                <w:sz w:val="24"/>
                <w:szCs w:val="24"/>
                <w:lang w:val="uk-UA"/>
              </w:rPr>
              <w:t xml:space="preserve"> та технологій (картотека)</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метод. кабінету</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Ст.817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(листування, перспектив</w:t>
            </w:r>
            <w:r>
              <w:rPr>
                <w:rFonts w:ascii="Times New Roman" w:hAnsi="Times New Roman"/>
                <w:sz w:val="24"/>
                <w:szCs w:val="24"/>
                <w:lang w:val="uk-UA"/>
              </w:rPr>
              <w:t>ні плани, відомості, інформації</w:t>
            </w:r>
            <w:r w:rsidRPr="00F448C9">
              <w:rPr>
                <w:rFonts w:ascii="Times New Roman" w:hAnsi="Times New Roman"/>
                <w:sz w:val="24"/>
                <w:szCs w:val="24"/>
                <w:lang w:val="uk-UA"/>
              </w:rPr>
              <w:t>) щодо проведення атестації педагогічних працівників і встановлення кваліфікації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638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видачі атестаційних листів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Ст.636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03-14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доповіді, інформації, довідки) щодо роботи школи молодого вчителя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Ст.41-б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*ЕПК</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03-15</w:t>
            </w:r>
          </w:p>
        </w:tc>
        <w:tc>
          <w:tcPr>
            <w:tcW w:w="4111" w:type="dxa"/>
          </w:tcPr>
          <w:p w:rsidR="00610AEA" w:rsidRDefault="00610AEA" w:rsidP="00FB5389">
            <w:pPr>
              <w:pStyle w:val="TableParagraph"/>
              <w:spacing w:before="2"/>
              <w:ind w:left="107"/>
              <w:rPr>
                <w:sz w:val="24"/>
              </w:rPr>
            </w:pPr>
            <w:r>
              <w:rPr>
                <w:sz w:val="24"/>
              </w:rPr>
              <w:t>Матеріали щодо підвищення</w:t>
            </w:r>
          </w:p>
          <w:p w:rsidR="00610AEA" w:rsidRDefault="00610AEA" w:rsidP="00FB5389">
            <w:pPr>
              <w:pStyle w:val="TableParagraph"/>
              <w:spacing w:line="257" w:lineRule="exact"/>
              <w:ind w:left="107"/>
              <w:rPr>
                <w:sz w:val="24"/>
              </w:rPr>
            </w:pPr>
            <w:r>
              <w:rPr>
                <w:sz w:val="24"/>
              </w:rPr>
              <w:t>кваліфікації педагогічних працівників</w:t>
            </w:r>
          </w:p>
        </w:tc>
        <w:tc>
          <w:tcPr>
            <w:tcW w:w="1134" w:type="dxa"/>
          </w:tcPr>
          <w:p w:rsidR="00610AEA" w:rsidRDefault="00610AEA" w:rsidP="00FB5389">
            <w:pPr>
              <w:pStyle w:val="TableParagraph"/>
              <w:rPr>
                <w:sz w:val="24"/>
              </w:rPr>
            </w:pPr>
          </w:p>
        </w:tc>
        <w:tc>
          <w:tcPr>
            <w:tcW w:w="1417" w:type="dxa"/>
          </w:tcPr>
          <w:p w:rsidR="00610AEA" w:rsidRDefault="00610AEA" w:rsidP="00FB5389">
            <w:pPr>
              <w:pStyle w:val="TableParagraph"/>
              <w:spacing w:before="138"/>
              <w:ind w:left="287" w:right="281"/>
              <w:jc w:val="center"/>
              <w:rPr>
                <w:sz w:val="24"/>
              </w:rPr>
            </w:pPr>
            <w:r>
              <w:rPr>
                <w:sz w:val="24"/>
              </w:rPr>
              <w:t>5 років ст.540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03-16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справ заступника директора з навчально-виховної роботи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bl>
    <w:p w:rsidR="00610AEA" w:rsidRPr="002323EA" w:rsidRDefault="00610AEA" w:rsidP="00610AEA">
      <w:pPr>
        <w:rPr>
          <w:rFonts w:ascii="Times New Roman" w:hAnsi="Times New Roman"/>
          <w:b/>
          <w:sz w:val="24"/>
          <w:szCs w:val="24"/>
          <w:lang w:val="uk-UA"/>
        </w:rPr>
      </w:pPr>
      <w:r>
        <w:rPr>
          <w:rFonts w:ascii="Times New Roman" w:hAnsi="Times New Roman"/>
          <w:b/>
          <w:sz w:val="24"/>
          <w:szCs w:val="24"/>
          <w:lang w:val="uk-UA"/>
        </w:rPr>
        <w:t xml:space="preserve">                                         </w:t>
      </w:r>
      <w:r w:rsidRPr="002323EA">
        <w:rPr>
          <w:rFonts w:ascii="Times New Roman" w:hAnsi="Times New Roman"/>
          <w:b/>
          <w:sz w:val="24"/>
          <w:szCs w:val="24"/>
          <w:lang w:val="uk-UA"/>
        </w:rPr>
        <w:t>Документи з виховної роботи-04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2323EA" w:rsidTr="00FB5389">
        <w:trPr>
          <w:tblHeader/>
        </w:trPr>
        <w:tc>
          <w:tcPr>
            <w:tcW w:w="959" w:type="dxa"/>
            <w:vAlign w:val="center"/>
          </w:tcPr>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Індекс</w:t>
            </w:r>
          </w:p>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справи</w:t>
            </w:r>
          </w:p>
        </w:tc>
        <w:tc>
          <w:tcPr>
            <w:tcW w:w="4111" w:type="dxa"/>
            <w:vAlign w:val="center"/>
          </w:tcPr>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Заголовок справи</w:t>
            </w:r>
          </w:p>
        </w:tc>
        <w:tc>
          <w:tcPr>
            <w:tcW w:w="1134" w:type="dxa"/>
            <w:vAlign w:val="center"/>
          </w:tcPr>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Кіль-кість</w:t>
            </w:r>
          </w:p>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справ, томів, частин</w:t>
            </w:r>
          </w:p>
        </w:tc>
        <w:tc>
          <w:tcPr>
            <w:tcW w:w="1417" w:type="dxa"/>
            <w:vAlign w:val="center"/>
          </w:tcPr>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2323EA" w:rsidRDefault="00610AEA" w:rsidP="00FB5389">
            <w:pPr>
              <w:spacing w:after="0" w:line="240" w:lineRule="auto"/>
              <w:jc w:val="center"/>
              <w:rPr>
                <w:rFonts w:ascii="Times New Roman" w:hAnsi="Times New Roman"/>
                <w:b/>
                <w:sz w:val="24"/>
                <w:szCs w:val="24"/>
                <w:lang w:val="uk-UA"/>
              </w:rPr>
            </w:pPr>
            <w:r w:rsidRPr="002323EA">
              <w:rPr>
                <w:rFonts w:ascii="Times New Roman" w:hAnsi="Times New Roman"/>
                <w:b/>
                <w:sz w:val="24"/>
                <w:szCs w:val="24"/>
                <w:lang w:val="uk-UA"/>
              </w:rPr>
              <w:t>Примітка</w:t>
            </w: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04-01</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Нормативні та інструктивні документи (розпорядження, інструкції, тощо) з виховної роботи (копії)</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Доки не мине потреба</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Ст.1,2,3</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04-02</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(копії наказів, плани, звіти) з правової освіти і виховання</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04-03</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(копії наказів, плани, звіти, довідки, інформації) щодо формування ціннісних ставлень</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04-04</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(плани, доповідні записки, інформації) про проведення індивідуальної роботи з учнями девіантної поведінки</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lastRenderedPageBreak/>
              <w:t>04-05</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 xml:space="preserve">Документи (банк даних </w:t>
            </w:r>
            <w:proofErr w:type="spellStart"/>
            <w:r w:rsidRPr="002323EA">
              <w:rPr>
                <w:rFonts w:ascii="Times New Roman" w:hAnsi="Times New Roman"/>
                <w:sz w:val="24"/>
                <w:szCs w:val="24"/>
                <w:lang w:val="uk-UA"/>
              </w:rPr>
              <w:t>внутрішкільного</w:t>
            </w:r>
            <w:proofErr w:type="spellEnd"/>
            <w:r w:rsidRPr="002323EA">
              <w:rPr>
                <w:rFonts w:ascii="Times New Roman" w:hAnsi="Times New Roman"/>
                <w:sz w:val="24"/>
                <w:szCs w:val="24"/>
                <w:lang w:val="uk-UA"/>
              </w:rPr>
              <w:t xml:space="preserve"> обліку, довідки, листування) щодо роботи з сім`ями, які опинились в складних життєвих умовах</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04-06</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(плани, відомості, листування) щодо профілактики дитячої бездоглядності та правопорушень</w:t>
            </w:r>
          </w:p>
          <w:p w:rsidR="00610AEA" w:rsidRPr="002323EA" w:rsidRDefault="00610AEA" w:rsidP="00FB5389">
            <w:pPr>
              <w:spacing w:after="0" w:line="240" w:lineRule="auto"/>
              <w:jc w:val="both"/>
              <w:rPr>
                <w:rFonts w:ascii="Times New Roman" w:hAnsi="Times New Roman"/>
                <w:sz w:val="24"/>
                <w:szCs w:val="24"/>
                <w:lang w:val="uk-UA"/>
              </w:rPr>
            </w:pP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 162</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04-07</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(плани, відомості, листування) щодо спільної роботи зі службою у справах дітей</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 162</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04-08</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(копії наказів, плани, звіти) щодо організації та проведення заходів під час шкільних канікул</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04-09</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Документи (плани, сценарії, звіти та інше) про діяльність загонів юних інспекторів руху, юних пожежників, КВК</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Ст.44-б</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04-10</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Журнал обліку відвідування учнями навчальних занять</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5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Ст.590</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04-11</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Сценарії проведення загальношкільних свят</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10 років</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Ст.795</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04-12</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Зведена номенклатура справ заступника директора з виховної роботи</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3 роки*</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Ст.112-в</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*після заміни новими</w:t>
            </w:r>
          </w:p>
        </w:tc>
      </w:tr>
      <w:tr w:rsidR="00610AEA" w:rsidRPr="002323EA" w:rsidTr="00FB5389">
        <w:tc>
          <w:tcPr>
            <w:tcW w:w="959" w:type="dxa"/>
          </w:tcPr>
          <w:p w:rsidR="00610AEA" w:rsidRPr="002323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04-13</w:t>
            </w:r>
          </w:p>
        </w:tc>
        <w:tc>
          <w:tcPr>
            <w:tcW w:w="4111" w:type="dxa"/>
          </w:tcPr>
          <w:p w:rsidR="00610AEA" w:rsidRPr="002323EA" w:rsidRDefault="00610AEA" w:rsidP="00FB5389">
            <w:pPr>
              <w:spacing w:after="0" w:line="240" w:lineRule="auto"/>
              <w:jc w:val="both"/>
              <w:rPr>
                <w:rFonts w:ascii="Times New Roman" w:hAnsi="Times New Roman"/>
                <w:sz w:val="24"/>
                <w:szCs w:val="24"/>
                <w:lang w:val="uk-UA"/>
              </w:rPr>
            </w:pPr>
            <w:r w:rsidRPr="002323EA">
              <w:rPr>
                <w:rFonts w:ascii="Times New Roman" w:hAnsi="Times New Roman"/>
                <w:sz w:val="24"/>
                <w:szCs w:val="24"/>
                <w:lang w:val="uk-UA"/>
              </w:rPr>
              <w:t>Зведена номенклатура справ педагога-організатора</w:t>
            </w:r>
          </w:p>
        </w:tc>
        <w:tc>
          <w:tcPr>
            <w:tcW w:w="1134" w:type="dxa"/>
          </w:tcPr>
          <w:p w:rsidR="00610AEA" w:rsidRPr="002323EA" w:rsidRDefault="00610AEA" w:rsidP="00FB5389">
            <w:pPr>
              <w:spacing w:after="0" w:line="240" w:lineRule="auto"/>
              <w:jc w:val="center"/>
              <w:rPr>
                <w:rFonts w:ascii="Times New Roman" w:hAnsi="Times New Roman"/>
                <w:sz w:val="24"/>
                <w:szCs w:val="24"/>
                <w:lang w:val="uk-UA"/>
              </w:rPr>
            </w:pPr>
          </w:p>
        </w:tc>
        <w:tc>
          <w:tcPr>
            <w:tcW w:w="1417"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3 роки*</w:t>
            </w:r>
          </w:p>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Ст.112-в</w:t>
            </w:r>
          </w:p>
        </w:tc>
        <w:tc>
          <w:tcPr>
            <w:tcW w:w="1418" w:type="dxa"/>
          </w:tcPr>
          <w:p w:rsidR="00610AEA" w:rsidRPr="002323EA" w:rsidRDefault="00610AEA" w:rsidP="00FB5389">
            <w:pPr>
              <w:spacing w:after="0" w:line="240" w:lineRule="auto"/>
              <w:jc w:val="center"/>
              <w:rPr>
                <w:rFonts w:ascii="Times New Roman" w:hAnsi="Times New Roman"/>
                <w:sz w:val="24"/>
                <w:szCs w:val="24"/>
                <w:lang w:val="uk-UA"/>
              </w:rPr>
            </w:pPr>
            <w:r w:rsidRPr="002323EA">
              <w:rPr>
                <w:rFonts w:ascii="Times New Roman" w:hAnsi="Times New Roman"/>
                <w:sz w:val="24"/>
                <w:szCs w:val="24"/>
                <w:lang w:val="uk-UA"/>
              </w:rPr>
              <w:t>*після заміни новими</w:t>
            </w:r>
          </w:p>
        </w:tc>
      </w:tr>
    </w:tbl>
    <w:p w:rsidR="00610AEA" w:rsidRPr="002323EA" w:rsidRDefault="00610AEA" w:rsidP="00610AEA">
      <w:pPr>
        <w:spacing w:after="0" w:line="240" w:lineRule="auto"/>
        <w:jc w:val="center"/>
        <w:rPr>
          <w:rFonts w:ascii="Times New Roman" w:hAnsi="Times New Roman"/>
          <w:b/>
          <w:sz w:val="28"/>
          <w:szCs w:val="24"/>
          <w:lang w:val="uk-UA"/>
        </w:rPr>
      </w:pPr>
    </w:p>
    <w:p w:rsidR="00610AEA" w:rsidRPr="00F448C9" w:rsidRDefault="00610AEA" w:rsidP="00610AEA">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Документи з питань військово-патріотичної роботи,</w:t>
      </w:r>
    </w:p>
    <w:p w:rsidR="00610AEA" w:rsidRPr="00F448C9" w:rsidRDefault="00610AEA" w:rsidP="00610AEA">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фізичного виховання та спорту-05</w:t>
      </w:r>
    </w:p>
    <w:p w:rsidR="00610AEA" w:rsidRPr="00F448C9" w:rsidRDefault="00610AEA" w:rsidP="00610AEA">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05-01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щодо організації та проведення </w:t>
            </w:r>
            <w:proofErr w:type="spellStart"/>
            <w:r w:rsidRPr="00F448C9">
              <w:rPr>
                <w:rFonts w:ascii="Times New Roman" w:hAnsi="Times New Roman"/>
                <w:sz w:val="24"/>
                <w:szCs w:val="24"/>
                <w:lang w:val="uk-UA"/>
              </w:rPr>
              <w:t>спартакіад</w:t>
            </w:r>
            <w:proofErr w:type="spellEnd"/>
            <w:r w:rsidRPr="00F448C9">
              <w:rPr>
                <w:rFonts w:ascii="Times New Roman" w:hAnsi="Times New Roman"/>
                <w:sz w:val="24"/>
                <w:szCs w:val="24"/>
                <w:lang w:val="uk-UA"/>
              </w:rPr>
              <w:t>, змагань, конкурсів (умови, сценарії, положення, протоколи, таблиці результатів спортивних змагань учнів)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Ст.795</w:t>
            </w:r>
          </w:p>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05-02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(копії наказів, довідки, відомості, листування) щодо роботи </w:t>
            </w:r>
            <w:proofErr w:type="spellStart"/>
            <w:r w:rsidRPr="00F448C9">
              <w:rPr>
                <w:rFonts w:ascii="Times New Roman" w:hAnsi="Times New Roman"/>
                <w:sz w:val="24"/>
                <w:szCs w:val="24"/>
                <w:lang w:val="uk-UA"/>
              </w:rPr>
              <w:t>спецмедгрупи</w:t>
            </w:r>
            <w:proofErr w:type="spellEnd"/>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Ст.706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rPr>
          <w:trHeight w:val="1656"/>
        </w:trPr>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05-03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плани, відомості) щодо організації допризовної підготовки юнаків, військово-патріотичного виховання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05-04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положення, плани заходів, протоколи змагань) про проведення військово-спортивних ігор</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p w:rsidR="00610AEA" w:rsidRPr="00F448C9" w:rsidRDefault="00610AEA" w:rsidP="00FB5389">
            <w:pPr>
              <w:spacing w:after="0" w:line="240" w:lineRule="auto"/>
              <w:jc w:val="center"/>
              <w:rPr>
                <w:rFonts w:ascii="Times New Roman" w:hAnsi="Times New Roman"/>
                <w:sz w:val="24"/>
                <w:szCs w:val="24"/>
                <w:lang w:val="uk-UA"/>
              </w:rPr>
            </w:pPr>
          </w:p>
          <w:p w:rsidR="00610AEA" w:rsidRPr="00F448C9" w:rsidRDefault="00610AEA" w:rsidP="00FB5389">
            <w:pPr>
              <w:spacing w:after="0" w:line="240" w:lineRule="auto"/>
              <w:jc w:val="center"/>
              <w:rPr>
                <w:rFonts w:ascii="Times New Roman" w:hAnsi="Times New Roman"/>
                <w:sz w:val="24"/>
                <w:szCs w:val="24"/>
                <w:lang w:val="uk-UA"/>
              </w:rPr>
            </w:pPr>
          </w:p>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Ст.795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bl>
    <w:p w:rsidR="00610AEA" w:rsidRPr="00F448C9" w:rsidRDefault="00610AEA" w:rsidP="00610AEA">
      <w:pPr>
        <w:jc w:val="center"/>
        <w:rPr>
          <w:rFonts w:ascii="Times New Roman" w:hAnsi="Times New Roman"/>
          <w:lang w:val="uk-UA"/>
        </w:rPr>
      </w:pPr>
      <w:r w:rsidRPr="00F448C9">
        <w:rPr>
          <w:rFonts w:ascii="Times New Roman" w:hAnsi="Times New Roman"/>
          <w:b/>
          <w:sz w:val="24"/>
          <w:szCs w:val="24"/>
          <w:lang w:val="uk-UA"/>
        </w:rPr>
        <w:t>Документи з питань цивільного захисту-06</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06-01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План цивільного захисту школи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Ст.1193</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06-02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Документи(копії наказів, плани, інформації та ін.) щодо навчання працівників з ЦЗ</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Ст.1196</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06-03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плани, інформації та ін.)  тимчасової комісії з евакуації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Ст.1193</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06-04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плани, інформації та ін.) щодо проведення Дня цивільного захисту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Ст.1196</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lang w:val="uk-UA"/>
              </w:rPr>
            </w:pPr>
          </w:p>
        </w:tc>
      </w:tr>
    </w:tbl>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питань охорони праці, безпеки життєдіяльності - 07</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та посвідчення з перевірки знань з охорони праці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Ст.351, 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lastRenderedPageBreak/>
              <w:t xml:space="preserve">За умови завершення перевірки </w:t>
            </w:r>
            <w:r w:rsidRPr="00F448C9">
              <w:rPr>
                <w:rFonts w:ascii="Times New Roman" w:hAnsi="Times New Roman"/>
                <w:sz w:val="16"/>
                <w:szCs w:val="16"/>
                <w:lang w:val="uk-UA"/>
              </w:rPr>
              <w:lastRenderedPageBreak/>
              <w:t>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07-02</w:t>
            </w:r>
          </w:p>
        </w:tc>
        <w:tc>
          <w:tcPr>
            <w:tcW w:w="4111" w:type="dxa"/>
          </w:tcPr>
          <w:p w:rsidR="00610AEA" w:rsidRPr="00F448C9" w:rsidRDefault="00610AEA" w:rsidP="00FB5389">
            <w:pPr>
              <w:spacing w:after="0" w:line="240" w:lineRule="auto"/>
              <w:jc w:val="both"/>
              <w:rPr>
                <w:rFonts w:ascii="Times New Roman" w:hAnsi="Times New Roman"/>
                <w:b/>
                <w:sz w:val="24"/>
                <w:szCs w:val="24"/>
                <w:lang w:val="uk-UA"/>
              </w:rPr>
            </w:pPr>
            <w:r w:rsidRPr="00F448C9">
              <w:rPr>
                <w:rFonts w:ascii="Times New Roman" w:hAnsi="Times New Roman"/>
                <w:sz w:val="24"/>
                <w:szCs w:val="24"/>
                <w:lang w:val="uk-UA"/>
              </w:rPr>
              <w:t>Документи (програми, положення, звітність та інше) з питань організації роботи з охорони праці</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sz w:val="24"/>
                <w:szCs w:val="24"/>
                <w:lang w:val="uk-UA"/>
              </w:rPr>
              <w:t>Ст.432</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(накази, акти, довідки, інформації та інше) з питань охорони праці</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Ст.433,434 1178</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07-04</w:t>
            </w:r>
          </w:p>
        </w:tc>
        <w:tc>
          <w:tcPr>
            <w:tcW w:w="4111" w:type="dxa"/>
          </w:tcPr>
          <w:p w:rsidR="00610AEA" w:rsidRPr="00F448C9" w:rsidRDefault="00610AEA" w:rsidP="00FB5389">
            <w:pPr>
              <w:spacing w:after="0" w:line="240" w:lineRule="auto"/>
              <w:jc w:val="both"/>
              <w:rPr>
                <w:rFonts w:ascii="Times New Roman" w:hAnsi="Times New Roman"/>
                <w:b/>
                <w:sz w:val="24"/>
                <w:szCs w:val="24"/>
                <w:lang w:val="uk-UA"/>
              </w:rPr>
            </w:pPr>
            <w:r w:rsidRPr="00F448C9">
              <w:rPr>
                <w:rFonts w:ascii="Times New Roman" w:hAnsi="Times New Roman"/>
                <w:sz w:val="24"/>
                <w:szCs w:val="24"/>
                <w:lang w:val="uk-UA"/>
              </w:rPr>
              <w:t>Документи (накази, акти, довідки, інформації та інше) з питань безпеки життєдіяльності</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Ст.433,434 1178</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Інструкції з охорони праці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Ст.20-а</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питань пожежної безпеки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Ст.481</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вступного інструктажу з питань пожежної безпеки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Ст.481</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первинного, позапланового, цільового інструктажів вихованців, учнів, студентів, курсантів, слухачів з безпеки життєдіяльності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Ст.481</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нещасних випадків невиробничого характеру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45*років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Ст.477</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потерпілих від нещасних випадків виробничого характеру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45*років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Ст.477</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нещасних випадків, що сталися з вихованцями, учнями, студентами, курсантами, слухачами, аспірантами під час навчального процесу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45*років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Ст.477</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інструкцій з охорони праці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07-13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видачі інструкцій з охорони праці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Ст.123</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та видачі посадових інструкцій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питань охорони праці на робочому місці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Ст.482</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питань охорони праці</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Ст.482</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07-17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питань пожежної безпеки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Ст.482</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Після закінчення журналу</w:t>
            </w:r>
          </w:p>
        </w:tc>
      </w:tr>
    </w:tbl>
    <w:p w:rsidR="00610AEA" w:rsidRPr="00F448C9" w:rsidRDefault="00610AEA" w:rsidP="00610AEA">
      <w:pPr>
        <w:jc w:val="center"/>
        <w:outlineLvl w:val="0"/>
        <w:rPr>
          <w:rFonts w:ascii="Times New Roman" w:hAnsi="Times New Roman"/>
          <w:b/>
          <w:sz w:val="24"/>
          <w:szCs w:val="24"/>
          <w:lang w:val="uk-UA"/>
        </w:rPr>
      </w:pPr>
      <w:r w:rsidRPr="00F448C9">
        <w:rPr>
          <w:rFonts w:ascii="Times New Roman" w:hAnsi="Times New Roman"/>
          <w:b/>
          <w:sz w:val="24"/>
          <w:szCs w:val="24"/>
          <w:lang w:val="uk-UA"/>
        </w:rPr>
        <w:t>Документи з питань медичного обслуговування-08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08-01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(копії наказів інструкції, розпорядження) нормативного та інструктивного характеру з питань організації роботи щодо медичного обслуговування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заміни новими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Ст.20-б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08-02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з організації медичного обслуговування учнів (звіти, подання шкільного лікаря, списки учнів віднесених до </w:t>
            </w:r>
            <w:proofErr w:type="spellStart"/>
            <w:r w:rsidRPr="00F448C9">
              <w:rPr>
                <w:rFonts w:ascii="Times New Roman" w:hAnsi="Times New Roman"/>
                <w:sz w:val="24"/>
                <w:szCs w:val="24"/>
                <w:lang w:val="uk-UA"/>
              </w:rPr>
              <w:t>спецмедгрупи</w:t>
            </w:r>
            <w:proofErr w:type="spellEnd"/>
            <w:r w:rsidRPr="00F448C9">
              <w:rPr>
                <w:rFonts w:ascii="Times New Roman" w:hAnsi="Times New Roman"/>
                <w:sz w:val="24"/>
                <w:szCs w:val="24"/>
                <w:lang w:val="uk-UA"/>
              </w:rPr>
              <w:t xml:space="preserve"> тощо)</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Ст.723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08-03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перевірок санітарно-епідеміологічного стану, міською санітарною службою</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Ст.434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08-04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медичних книжок працівників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75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Ст.121-б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08-05</w:t>
            </w:r>
          </w:p>
        </w:tc>
        <w:tc>
          <w:tcPr>
            <w:tcW w:w="4111" w:type="dxa"/>
          </w:tcPr>
          <w:p w:rsidR="00610AEA" w:rsidRDefault="00610AEA" w:rsidP="00FB5389">
            <w:pPr>
              <w:pStyle w:val="TableParagraph"/>
              <w:spacing w:before="2" w:line="276" w:lineRule="exact"/>
              <w:ind w:left="107" w:right="496"/>
              <w:rPr>
                <w:sz w:val="24"/>
              </w:rPr>
            </w:pPr>
            <w:r>
              <w:rPr>
                <w:sz w:val="24"/>
              </w:rPr>
              <w:t>Санітарно-гігієнічна профілактична робота</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5" w:lineRule="exact"/>
              <w:ind w:left="179"/>
              <w:rPr>
                <w:sz w:val="24"/>
              </w:rPr>
            </w:pPr>
            <w:r>
              <w:rPr>
                <w:sz w:val="24"/>
              </w:rPr>
              <w:t>5 років</w:t>
            </w:r>
          </w:p>
          <w:p w:rsidR="00610AEA" w:rsidRDefault="00610AEA" w:rsidP="00FB5389">
            <w:pPr>
              <w:pStyle w:val="TableParagraph"/>
              <w:spacing w:line="257" w:lineRule="exact"/>
              <w:ind w:left="194"/>
              <w:rPr>
                <w:sz w:val="24"/>
              </w:rPr>
            </w:pPr>
            <w:r>
              <w:rPr>
                <w:sz w:val="24"/>
              </w:rPr>
              <w:t>ст.</w:t>
            </w:r>
            <w:r>
              <w:rPr>
                <w:spacing w:val="-1"/>
                <w:sz w:val="24"/>
              </w:rPr>
              <w:t xml:space="preserve"> </w:t>
            </w:r>
            <w:r>
              <w:rPr>
                <w:sz w:val="24"/>
              </w:rPr>
              <w:t>434</w:t>
            </w:r>
          </w:p>
        </w:tc>
        <w:tc>
          <w:tcPr>
            <w:tcW w:w="1418" w:type="dxa"/>
          </w:tcPr>
          <w:p w:rsidR="00610AEA" w:rsidRDefault="00610AEA" w:rsidP="00FB5389">
            <w:pPr>
              <w:pStyle w:val="TableParagraph"/>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08-06</w:t>
            </w:r>
          </w:p>
        </w:tc>
        <w:tc>
          <w:tcPr>
            <w:tcW w:w="4111" w:type="dxa"/>
          </w:tcPr>
          <w:p w:rsidR="00610AEA" w:rsidRDefault="00610AEA" w:rsidP="00FB5389">
            <w:pPr>
              <w:pStyle w:val="TableParagraph"/>
              <w:spacing w:before="133"/>
              <w:ind w:left="107"/>
              <w:rPr>
                <w:sz w:val="24"/>
              </w:rPr>
            </w:pPr>
            <w:r>
              <w:rPr>
                <w:sz w:val="24"/>
              </w:rPr>
              <w:t>Списки учнів за класами</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97"/>
              <w:rPr>
                <w:sz w:val="24"/>
              </w:rPr>
            </w:pPr>
            <w:r>
              <w:rPr>
                <w:sz w:val="24"/>
              </w:rPr>
              <w:t>1 рік</w:t>
            </w:r>
          </w:p>
          <w:p w:rsidR="00610AEA" w:rsidRDefault="00610AEA" w:rsidP="00FB5389">
            <w:pPr>
              <w:pStyle w:val="TableParagraph"/>
              <w:spacing w:line="257" w:lineRule="exact"/>
              <w:ind w:left="167"/>
              <w:rPr>
                <w:sz w:val="24"/>
              </w:rPr>
            </w:pPr>
            <w:r>
              <w:rPr>
                <w:position w:val="6"/>
                <w:sz w:val="10"/>
              </w:rPr>
              <w:t>1</w:t>
            </w:r>
            <w:r>
              <w:rPr>
                <w:spacing w:val="-1"/>
                <w:sz w:val="24"/>
              </w:rPr>
              <w:t>с</w:t>
            </w:r>
            <w:r>
              <w:rPr>
                <w:sz w:val="24"/>
              </w:rPr>
              <w:t>т. 541</w:t>
            </w:r>
          </w:p>
        </w:tc>
        <w:tc>
          <w:tcPr>
            <w:tcW w:w="1418" w:type="dxa"/>
          </w:tcPr>
          <w:p w:rsidR="00610AEA" w:rsidRDefault="00610AEA" w:rsidP="00FB5389">
            <w:pPr>
              <w:pStyle w:val="TableParagraph"/>
              <w:spacing w:before="90"/>
              <w:ind w:right="627"/>
              <w:jc w:val="center"/>
              <w:rPr>
                <w:b/>
                <w:sz w:val="16"/>
              </w:rPr>
            </w:pPr>
            <w:r>
              <w:rPr>
                <w:b/>
                <w:sz w:val="16"/>
              </w:rPr>
              <w:t>Після заміни новими</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08-07</w:t>
            </w:r>
          </w:p>
        </w:tc>
        <w:tc>
          <w:tcPr>
            <w:tcW w:w="4111" w:type="dxa"/>
          </w:tcPr>
          <w:p w:rsidR="00610AEA" w:rsidRDefault="00610AEA" w:rsidP="00FB5389">
            <w:pPr>
              <w:pStyle w:val="TableParagraph"/>
              <w:spacing w:before="1"/>
              <w:rPr>
                <w:b/>
                <w:sz w:val="24"/>
              </w:rPr>
            </w:pPr>
          </w:p>
          <w:p w:rsidR="00610AEA" w:rsidRDefault="00610AEA" w:rsidP="00FB5389">
            <w:pPr>
              <w:pStyle w:val="TableParagraph"/>
              <w:ind w:left="107"/>
              <w:rPr>
                <w:sz w:val="24"/>
              </w:rPr>
            </w:pPr>
            <w:r>
              <w:rPr>
                <w:sz w:val="24"/>
              </w:rPr>
              <w:t>Медичні картки учнів</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before="1"/>
              <w:ind w:left="105" w:right="98"/>
              <w:jc w:val="center"/>
              <w:rPr>
                <w:sz w:val="24"/>
              </w:rPr>
            </w:pPr>
            <w:r>
              <w:rPr>
                <w:sz w:val="24"/>
              </w:rPr>
              <w:t>5 років</w:t>
            </w:r>
          </w:p>
          <w:p w:rsidR="00610AEA" w:rsidRDefault="00610AEA" w:rsidP="00FB5389">
            <w:pPr>
              <w:pStyle w:val="TableParagraph"/>
              <w:ind w:left="106" w:right="98"/>
              <w:jc w:val="center"/>
              <w:rPr>
                <w:sz w:val="24"/>
              </w:rPr>
            </w:pPr>
            <w:r>
              <w:rPr>
                <w:sz w:val="24"/>
              </w:rPr>
              <w:t>ст. 721-</w:t>
            </w:r>
          </w:p>
          <w:p w:rsidR="00610AEA" w:rsidRDefault="00610AEA" w:rsidP="00FB5389">
            <w:pPr>
              <w:pStyle w:val="TableParagraph"/>
              <w:spacing w:line="257" w:lineRule="exact"/>
              <w:ind w:left="7"/>
              <w:jc w:val="center"/>
              <w:rPr>
                <w:sz w:val="24"/>
              </w:rPr>
            </w:pPr>
            <w:r>
              <w:rPr>
                <w:sz w:val="24"/>
              </w:rPr>
              <w:t>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08-08</w:t>
            </w:r>
          </w:p>
        </w:tc>
        <w:tc>
          <w:tcPr>
            <w:tcW w:w="4111" w:type="dxa"/>
          </w:tcPr>
          <w:p w:rsidR="00610AEA" w:rsidRDefault="00610AEA" w:rsidP="00FB5389">
            <w:pPr>
              <w:pStyle w:val="TableParagraph"/>
              <w:spacing w:before="138"/>
              <w:ind w:left="107"/>
              <w:rPr>
                <w:sz w:val="24"/>
              </w:rPr>
            </w:pPr>
            <w:r>
              <w:rPr>
                <w:sz w:val="24"/>
              </w:rPr>
              <w:t>Амбулаторний журнал</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5" w:lineRule="exact"/>
              <w:ind w:left="206"/>
              <w:rPr>
                <w:sz w:val="24"/>
              </w:rPr>
            </w:pPr>
            <w:r>
              <w:rPr>
                <w:sz w:val="24"/>
              </w:rPr>
              <w:t>3 роки</w:t>
            </w:r>
          </w:p>
          <w:p w:rsidR="00610AEA" w:rsidRDefault="00610AEA" w:rsidP="00FB5389">
            <w:pPr>
              <w:pStyle w:val="TableParagraph"/>
              <w:spacing w:line="257" w:lineRule="exact"/>
              <w:ind w:left="194"/>
              <w:rPr>
                <w:sz w:val="24"/>
              </w:rPr>
            </w:pPr>
            <w:r>
              <w:rPr>
                <w:sz w:val="24"/>
              </w:rPr>
              <w:t>ст.</w:t>
            </w:r>
            <w:r>
              <w:rPr>
                <w:spacing w:val="-1"/>
                <w:sz w:val="24"/>
              </w:rPr>
              <w:t xml:space="preserve"> </w:t>
            </w:r>
            <w:r>
              <w:rPr>
                <w:sz w:val="24"/>
              </w:rPr>
              <w:t>744</w:t>
            </w:r>
          </w:p>
        </w:tc>
        <w:tc>
          <w:tcPr>
            <w:tcW w:w="1418" w:type="dxa"/>
          </w:tcPr>
          <w:p w:rsidR="00610AEA" w:rsidRDefault="00610AEA" w:rsidP="00FB5389">
            <w:pPr>
              <w:pStyle w:val="TableParagraph"/>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08-09</w:t>
            </w:r>
          </w:p>
        </w:tc>
        <w:tc>
          <w:tcPr>
            <w:tcW w:w="4111" w:type="dxa"/>
          </w:tcPr>
          <w:p w:rsidR="00610AEA" w:rsidRDefault="00610AEA" w:rsidP="00FB5389">
            <w:pPr>
              <w:pStyle w:val="TableParagraph"/>
              <w:spacing w:before="2" w:line="276" w:lineRule="exact"/>
              <w:ind w:left="107" w:right="950"/>
              <w:rPr>
                <w:sz w:val="24"/>
              </w:rPr>
            </w:pPr>
            <w:r>
              <w:rPr>
                <w:sz w:val="24"/>
              </w:rPr>
              <w:t>Журнал реєстрації інфекційних захворювань</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5" w:lineRule="exact"/>
              <w:ind w:left="206"/>
              <w:rPr>
                <w:sz w:val="24"/>
              </w:rPr>
            </w:pPr>
            <w:r>
              <w:rPr>
                <w:sz w:val="24"/>
              </w:rPr>
              <w:t>3 роки</w:t>
            </w:r>
          </w:p>
          <w:p w:rsidR="00610AEA" w:rsidRDefault="00610AEA" w:rsidP="00FB5389">
            <w:pPr>
              <w:pStyle w:val="TableParagraph"/>
              <w:spacing w:line="257" w:lineRule="exact"/>
              <w:ind w:left="167"/>
              <w:rPr>
                <w:sz w:val="24"/>
              </w:rPr>
            </w:pPr>
            <w:r>
              <w:rPr>
                <w:position w:val="6"/>
                <w:sz w:val="10"/>
              </w:rPr>
              <w:t>1</w:t>
            </w:r>
            <w:r>
              <w:rPr>
                <w:spacing w:val="-1"/>
                <w:sz w:val="24"/>
              </w:rPr>
              <w:t>с</w:t>
            </w:r>
            <w:r>
              <w:rPr>
                <w:sz w:val="24"/>
              </w:rPr>
              <w:t>т. 741</w:t>
            </w:r>
          </w:p>
        </w:tc>
        <w:tc>
          <w:tcPr>
            <w:tcW w:w="1418" w:type="dxa"/>
          </w:tcPr>
          <w:p w:rsidR="00610AEA" w:rsidRDefault="00610AEA" w:rsidP="00FB5389">
            <w:pPr>
              <w:pStyle w:val="TableParagraph"/>
              <w:spacing w:before="2"/>
              <w:rPr>
                <w:b/>
                <w:sz w:val="16"/>
              </w:rPr>
            </w:pPr>
          </w:p>
          <w:p w:rsidR="00610AEA" w:rsidRDefault="00610AEA" w:rsidP="00FB5389">
            <w:pPr>
              <w:pStyle w:val="TableParagraph"/>
              <w:ind w:left="206"/>
              <w:rPr>
                <w:b/>
                <w:sz w:val="16"/>
              </w:rPr>
            </w:pPr>
            <w:r>
              <w:rPr>
                <w:b/>
                <w:sz w:val="16"/>
                <w:vertAlign w:val="superscript"/>
              </w:rPr>
              <w:t>1</w:t>
            </w:r>
            <w:r>
              <w:rPr>
                <w:b/>
                <w:sz w:val="16"/>
              </w:rPr>
              <w:t xml:space="preserve">Після закінчення </w:t>
            </w:r>
            <w:r>
              <w:rPr>
                <w:b/>
                <w:sz w:val="16"/>
              </w:rPr>
              <w:lastRenderedPageBreak/>
              <w:t>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08-10</w:t>
            </w:r>
          </w:p>
        </w:tc>
        <w:tc>
          <w:tcPr>
            <w:tcW w:w="4111" w:type="dxa"/>
          </w:tcPr>
          <w:p w:rsidR="00610AEA" w:rsidRDefault="00610AEA" w:rsidP="00FB5389">
            <w:pPr>
              <w:pStyle w:val="TableParagraph"/>
              <w:spacing w:before="135"/>
              <w:ind w:left="107"/>
              <w:rPr>
                <w:sz w:val="24"/>
              </w:rPr>
            </w:pPr>
            <w:r>
              <w:rPr>
                <w:sz w:val="24"/>
              </w:rPr>
              <w:t>Журнал обліку контактуючих</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r>
              <w:rPr>
                <w:sz w:val="24"/>
              </w:rPr>
              <w:t>3 роки</w:t>
            </w:r>
          </w:p>
          <w:p w:rsidR="00610AEA" w:rsidRDefault="00610AEA" w:rsidP="00FB5389">
            <w:pPr>
              <w:pStyle w:val="TableParagraph"/>
              <w:spacing w:line="257" w:lineRule="exact"/>
              <w:ind w:left="167"/>
              <w:rPr>
                <w:sz w:val="24"/>
              </w:rPr>
            </w:pPr>
            <w:r>
              <w:rPr>
                <w:position w:val="6"/>
                <w:sz w:val="10"/>
              </w:rPr>
              <w:t>1</w:t>
            </w:r>
            <w:r>
              <w:rPr>
                <w:spacing w:val="-1"/>
                <w:sz w:val="24"/>
              </w:rPr>
              <w:t>с</w:t>
            </w:r>
            <w:r>
              <w:rPr>
                <w:sz w:val="24"/>
              </w:rPr>
              <w:t>т. 740</w:t>
            </w:r>
          </w:p>
        </w:tc>
        <w:tc>
          <w:tcPr>
            <w:tcW w:w="1418" w:type="dxa"/>
          </w:tcPr>
          <w:p w:rsidR="00610AEA" w:rsidRDefault="00610AEA" w:rsidP="00FB5389">
            <w:pPr>
              <w:pStyle w:val="TableParagraph"/>
              <w:spacing w:before="10"/>
              <w:rPr>
                <w:b/>
                <w:sz w:val="23"/>
              </w:rPr>
            </w:pPr>
          </w:p>
          <w:p w:rsidR="00610AEA" w:rsidRDefault="00610AEA" w:rsidP="00FB5389">
            <w:pPr>
              <w:pStyle w:val="TableParagraph"/>
              <w:ind w:left="206"/>
              <w:rPr>
                <w:b/>
                <w:sz w:val="16"/>
              </w:rPr>
            </w:pPr>
            <w:r>
              <w:rPr>
                <w:b/>
                <w:sz w:val="16"/>
                <w:vertAlign w:val="superscript"/>
              </w:rPr>
              <w:t>1</w:t>
            </w:r>
            <w:r>
              <w:rPr>
                <w:b/>
                <w:sz w:val="16"/>
              </w:rPr>
              <w:t>Після закінчення журналу</w:t>
            </w: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08-11</w:t>
            </w:r>
          </w:p>
        </w:tc>
        <w:tc>
          <w:tcPr>
            <w:tcW w:w="4111" w:type="dxa"/>
          </w:tcPr>
          <w:p w:rsidR="00610AEA" w:rsidRDefault="00610AEA" w:rsidP="00FB5389">
            <w:pPr>
              <w:pStyle w:val="TableParagraph"/>
              <w:spacing w:before="2" w:line="276" w:lineRule="exact"/>
              <w:ind w:left="107" w:right="1406"/>
              <w:rPr>
                <w:sz w:val="24"/>
              </w:rPr>
            </w:pPr>
            <w:r>
              <w:rPr>
                <w:sz w:val="24"/>
              </w:rPr>
              <w:t>Книга обліку проходження флюорографії (учні)</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5" w:lineRule="exact"/>
              <w:ind w:left="206"/>
              <w:rPr>
                <w:sz w:val="24"/>
              </w:rPr>
            </w:pPr>
            <w:r>
              <w:rPr>
                <w:sz w:val="24"/>
              </w:rPr>
              <w:t>3 роки</w:t>
            </w:r>
          </w:p>
          <w:p w:rsidR="00610AEA" w:rsidRDefault="00610AEA" w:rsidP="00FB5389">
            <w:pPr>
              <w:pStyle w:val="TableParagraph"/>
              <w:spacing w:line="257" w:lineRule="exact"/>
              <w:ind w:left="194"/>
              <w:rPr>
                <w:sz w:val="24"/>
              </w:rPr>
            </w:pPr>
            <w:r>
              <w:rPr>
                <w:sz w:val="24"/>
              </w:rPr>
              <w:t>ст.</w:t>
            </w:r>
            <w:r>
              <w:rPr>
                <w:spacing w:val="-1"/>
                <w:sz w:val="24"/>
              </w:rPr>
              <w:t xml:space="preserve"> </w:t>
            </w:r>
            <w:r>
              <w:rPr>
                <w:sz w:val="24"/>
              </w:rPr>
              <w:t>745</w:t>
            </w: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08-12</w:t>
            </w:r>
          </w:p>
        </w:tc>
        <w:tc>
          <w:tcPr>
            <w:tcW w:w="4111" w:type="dxa"/>
          </w:tcPr>
          <w:p w:rsidR="00610AEA" w:rsidRDefault="00610AEA" w:rsidP="00FB5389">
            <w:pPr>
              <w:pStyle w:val="TableParagraph"/>
              <w:spacing w:line="276" w:lineRule="exact"/>
              <w:ind w:left="107" w:right="771"/>
              <w:rPr>
                <w:sz w:val="24"/>
              </w:rPr>
            </w:pPr>
            <w:r>
              <w:rPr>
                <w:sz w:val="24"/>
              </w:rPr>
              <w:t xml:space="preserve">Журнал оглядів на </w:t>
            </w:r>
            <w:proofErr w:type="spellStart"/>
            <w:r>
              <w:rPr>
                <w:sz w:val="24"/>
              </w:rPr>
              <w:t>педикульоз</w:t>
            </w:r>
            <w:proofErr w:type="spellEnd"/>
            <w:r>
              <w:rPr>
                <w:sz w:val="24"/>
              </w:rPr>
              <w:t xml:space="preserve"> та шкіряні захворювання учнів</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r>
              <w:rPr>
                <w:sz w:val="24"/>
              </w:rPr>
              <w:t>3 роки</w:t>
            </w:r>
          </w:p>
          <w:p w:rsidR="00610AEA" w:rsidRDefault="00610AEA" w:rsidP="00FB5389">
            <w:pPr>
              <w:pStyle w:val="TableParagraph"/>
              <w:spacing w:line="257" w:lineRule="exact"/>
              <w:ind w:left="194"/>
              <w:rPr>
                <w:sz w:val="24"/>
              </w:rPr>
            </w:pPr>
            <w:r>
              <w:rPr>
                <w:sz w:val="24"/>
              </w:rPr>
              <w:t>ст.</w:t>
            </w:r>
            <w:r>
              <w:rPr>
                <w:spacing w:val="-1"/>
                <w:sz w:val="24"/>
              </w:rPr>
              <w:t xml:space="preserve"> </w:t>
            </w:r>
            <w:r>
              <w:rPr>
                <w:sz w:val="24"/>
              </w:rPr>
              <w:t>745</w:t>
            </w: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r>
              <w:rPr>
                <w:rFonts w:ascii="Times New Roman" w:hAnsi="Times New Roman"/>
                <w:sz w:val="24"/>
                <w:szCs w:val="24"/>
                <w:lang w:val="uk-UA"/>
              </w:rPr>
              <w:t>08-13</w:t>
            </w:r>
          </w:p>
        </w:tc>
        <w:tc>
          <w:tcPr>
            <w:tcW w:w="4111" w:type="dxa"/>
          </w:tcPr>
          <w:p w:rsidR="00610AEA" w:rsidRDefault="00610AEA" w:rsidP="00FB5389">
            <w:pPr>
              <w:pStyle w:val="TableParagraph"/>
              <w:spacing w:line="276" w:lineRule="exact"/>
              <w:ind w:left="107" w:right="771"/>
              <w:rPr>
                <w:sz w:val="24"/>
              </w:rPr>
            </w:pPr>
            <w:r>
              <w:rPr>
                <w:sz w:val="24"/>
              </w:rPr>
              <w:t>Журнал медико-педагогічного контролю за фізичним вихованням учнів</w:t>
            </w: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r>
              <w:rPr>
                <w:sz w:val="24"/>
              </w:rPr>
              <w:t>3 роки</w:t>
            </w:r>
          </w:p>
          <w:p w:rsidR="00610AEA" w:rsidRDefault="00610AEA" w:rsidP="00FB5389">
            <w:pPr>
              <w:pStyle w:val="TableParagraph"/>
              <w:spacing w:line="273" w:lineRule="exact"/>
              <w:ind w:left="206"/>
              <w:rPr>
                <w:sz w:val="24"/>
              </w:rPr>
            </w:pPr>
            <w:r>
              <w:rPr>
                <w:sz w:val="24"/>
              </w:rPr>
              <w:t>ст.</w:t>
            </w:r>
            <w:r>
              <w:rPr>
                <w:spacing w:val="-1"/>
                <w:sz w:val="24"/>
              </w:rPr>
              <w:t xml:space="preserve"> </w:t>
            </w:r>
            <w:r>
              <w:rPr>
                <w:sz w:val="24"/>
              </w:rPr>
              <w:t>486</w:t>
            </w: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r w:rsidR="00610AEA" w:rsidRPr="00F448C9" w:rsidTr="00FB5389">
        <w:tc>
          <w:tcPr>
            <w:tcW w:w="959" w:type="dxa"/>
          </w:tcPr>
          <w:p w:rsidR="00610AEA" w:rsidRDefault="00610AEA" w:rsidP="00FB5389">
            <w:pPr>
              <w:spacing w:after="0" w:line="240" w:lineRule="auto"/>
              <w:jc w:val="center"/>
              <w:rPr>
                <w:rFonts w:ascii="Times New Roman" w:hAnsi="Times New Roman"/>
                <w:sz w:val="24"/>
                <w:szCs w:val="24"/>
                <w:lang w:val="uk-UA"/>
              </w:rPr>
            </w:pPr>
          </w:p>
        </w:tc>
        <w:tc>
          <w:tcPr>
            <w:tcW w:w="4111" w:type="dxa"/>
          </w:tcPr>
          <w:p w:rsidR="00610AEA" w:rsidRDefault="00610AEA" w:rsidP="00FB5389">
            <w:pPr>
              <w:pStyle w:val="TableParagraph"/>
              <w:spacing w:line="276" w:lineRule="exact"/>
              <w:ind w:left="107" w:right="771"/>
              <w:rPr>
                <w:sz w:val="24"/>
              </w:rPr>
            </w:pPr>
          </w:p>
        </w:tc>
        <w:tc>
          <w:tcPr>
            <w:tcW w:w="1134" w:type="dxa"/>
          </w:tcPr>
          <w:p w:rsidR="00610AEA" w:rsidRDefault="00610AEA" w:rsidP="00FB5389">
            <w:pPr>
              <w:pStyle w:val="TableParagraph"/>
            </w:pPr>
          </w:p>
        </w:tc>
        <w:tc>
          <w:tcPr>
            <w:tcW w:w="1417" w:type="dxa"/>
          </w:tcPr>
          <w:p w:rsidR="00610AEA" w:rsidRDefault="00610AEA" w:rsidP="00FB5389">
            <w:pPr>
              <w:pStyle w:val="TableParagraph"/>
              <w:spacing w:line="273" w:lineRule="exact"/>
              <w:ind w:left="206"/>
              <w:rPr>
                <w:sz w:val="24"/>
              </w:rPr>
            </w:pPr>
          </w:p>
        </w:tc>
        <w:tc>
          <w:tcPr>
            <w:tcW w:w="1418" w:type="dxa"/>
          </w:tcPr>
          <w:p w:rsidR="00610AEA" w:rsidRDefault="00610AEA" w:rsidP="00FB5389">
            <w:pPr>
              <w:pStyle w:val="TableParagraph"/>
              <w:spacing w:before="10"/>
              <w:rPr>
                <w:b/>
                <w:sz w:val="23"/>
              </w:rPr>
            </w:pPr>
          </w:p>
        </w:tc>
      </w:tr>
    </w:tbl>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питань охорони дитинства - 09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Законодавчі та нормативні документи (Закони України, постанови, рішення вищих та місцевих органів виконавчої влади) з питань соціального захисту та охорони дитинства (копії)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 1,2,3</w:t>
            </w:r>
          </w:p>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Соціальний паспорт школи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батьки яких є інвалідами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p w:rsidR="00610AEA" w:rsidRPr="00F448C9" w:rsidRDefault="00610AEA" w:rsidP="00FB5389">
            <w:pPr>
              <w:spacing w:after="0" w:line="240" w:lineRule="auto"/>
              <w:jc w:val="center"/>
              <w:rPr>
                <w:rFonts w:ascii="Times New Roman" w:hAnsi="Times New Roman"/>
                <w:sz w:val="24"/>
                <w:szCs w:val="24"/>
                <w:lang w:val="uk-UA"/>
              </w:rPr>
            </w:pP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дітей-сиріт та дітей, позбавлених батьківського піклування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дітей-інвалідів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які постраждали від вибуху на Чорнобильській АЕС</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09-07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багатодітних сімей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дітей-напівсиріт</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реєстрація яких проведена згідно зі ст.135 Сімейного кодексу України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зняття з обліку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батьки яких є учасниками бойових дій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які прибули із зони АТО</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Соціальні паспорти  дітей із малозабезпечених родин</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Ст.676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(клопотання, накази, відомості) роботи комісій з використання фонду загальнообов`язкового навчання</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(накази, звіти, відомості про дислокацію таборів) щодо роботи по оздоровленню дітей</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lang w:val="uk-UA"/>
              </w:rPr>
            </w:pPr>
          </w:p>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Ст.794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Статистичні та аналітичні звіти ф.СЗ-1, ф.ПО-2</w:t>
            </w:r>
          </w:p>
          <w:p w:rsidR="00610AEA" w:rsidRPr="00F448C9" w:rsidRDefault="00610AEA" w:rsidP="00FB5389">
            <w:pPr>
              <w:spacing w:after="0" w:line="240" w:lineRule="auto"/>
              <w:jc w:val="both"/>
              <w:rPr>
                <w:rFonts w:ascii="Times New Roman" w:hAnsi="Times New Roman"/>
                <w:sz w:val="24"/>
                <w:szCs w:val="24"/>
                <w:lang w:val="uk-UA"/>
              </w:rPr>
            </w:pP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закладу</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Ст.302-б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09-16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соціального педагога</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bl>
    <w:p w:rsidR="00610AEA" w:rsidRDefault="00610AEA" w:rsidP="00610AEA">
      <w:pPr>
        <w:jc w:val="center"/>
        <w:outlineLvl w:val="0"/>
        <w:rPr>
          <w:rFonts w:ascii="Times New Roman" w:hAnsi="Times New Roman"/>
          <w:b/>
          <w:sz w:val="24"/>
          <w:szCs w:val="24"/>
          <w:lang w:val="uk-UA"/>
        </w:rPr>
      </w:pPr>
    </w:p>
    <w:p w:rsidR="00610AEA" w:rsidRPr="00F448C9" w:rsidRDefault="00610AEA" w:rsidP="00610AEA">
      <w:pPr>
        <w:jc w:val="center"/>
        <w:outlineLvl w:val="0"/>
        <w:rPr>
          <w:rFonts w:ascii="Times New Roman" w:hAnsi="Times New Roman"/>
          <w:b/>
          <w:sz w:val="24"/>
          <w:szCs w:val="24"/>
          <w:lang w:val="uk-UA"/>
        </w:rPr>
      </w:pPr>
      <w:r w:rsidRPr="00F448C9">
        <w:rPr>
          <w:rFonts w:ascii="Times New Roman" w:hAnsi="Times New Roman"/>
          <w:b/>
          <w:sz w:val="24"/>
          <w:szCs w:val="24"/>
          <w:lang w:val="uk-UA"/>
        </w:rPr>
        <w:t>Документи з питань організації харчування - 10</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з організації харчування учнів пільгових категорій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ведення щоденного харчування (сніданки) учнів 1-4  класів за бюджетні кошти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10-03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ведення обліку безкоштовного харчування учнів 1  класів за бюджетні кошти (молоко)</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щоденного обліку охоплення гарячим харчуванням учнів, які навчаються в 5-11 класах, за батьківські кошти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харчування учнів пільгових категорій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записів наслідків внутрішнього контролю з організації харчування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bl>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психологічної служби-11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Законодавчі та нормативні документи з питань психологічної служби (копії)</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списки, узагальнені довідки, реферати) щодо соціально-психологічної просвітницької роботи (з учнями, батьками, вчителями)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списки, інформації, протоколи) щодо соціально-психологічного супроводу профільного навчання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списки, довідки, протоколи) про роботу з обдарованими дітьми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11-05</w:t>
            </w:r>
          </w:p>
          <w:p w:rsidR="00610AEA" w:rsidRPr="00F448C9" w:rsidRDefault="00610AEA" w:rsidP="00FB5389">
            <w:pPr>
              <w:spacing w:after="0" w:line="240" w:lineRule="auto"/>
              <w:jc w:val="center"/>
              <w:rPr>
                <w:rFonts w:ascii="Times New Roman" w:hAnsi="Times New Roman"/>
                <w:sz w:val="24"/>
                <w:szCs w:val="24"/>
                <w:lang w:val="uk-UA"/>
              </w:rPr>
            </w:pP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корекційно-відновлювальних занять</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 *</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*ЕПК</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11-06</w:t>
            </w:r>
          </w:p>
          <w:p w:rsidR="00610AEA" w:rsidRPr="00F448C9" w:rsidRDefault="00610AEA" w:rsidP="00FB5389">
            <w:pPr>
              <w:spacing w:after="0" w:line="240" w:lineRule="auto"/>
              <w:jc w:val="center"/>
              <w:rPr>
                <w:rFonts w:ascii="Times New Roman" w:hAnsi="Times New Roman"/>
                <w:sz w:val="24"/>
                <w:szCs w:val="24"/>
                <w:lang w:val="uk-UA"/>
              </w:rPr>
            </w:pP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щодо результатів </w:t>
            </w:r>
            <w:proofErr w:type="spellStart"/>
            <w:r w:rsidRPr="00F448C9">
              <w:rPr>
                <w:rFonts w:ascii="Times New Roman" w:hAnsi="Times New Roman"/>
                <w:sz w:val="24"/>
                <w:szCs w:val="24"/>
                <w:lang w:val="uk-UA"/>
              </w:rPr>
              <w:t>психодіагностичних</w:t>
            </w:r>
            <w:proofErr w:type="spellEnd"/>
            <w:r w:rsidRPr="00F448C9">
              <w:rPr>
                <w:rFonts w:ascii="Times New Roman" w:hAnsi="Times New Roman"/>
                <w:sz w:val="24"/>
                <w:szCs w:val="24"/>
                <w:lang w:val="uk-UA"/>
              </w:rPr>
              <w:t xml:space="preserve"> досліджень</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Ст.597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*ЕПК</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11-07</w:t>
            </w:r>
          </w:p>
          <w:p w:rsidR="00610AEA" w:rsidRPr="00F448C9" w:rsidRDefault="00610AEA" w:rsidP="00FB5389">
            <w:pPr>
              <w:spacing w:after="0" w:line="240" w:lineRule="auto"/>
              <w:jc w:val="center"/>
              <w:rPr>
                <w:rFonts w:ascii="Times New Roman" w:hAnsi="Times New Roman"/>
                <w:sz w:val="24"/>
                <w:szCs w:val="24"/>
                <w:lang w:val="uk-UA"/>
              </w:rPr>
            </w:pP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списки, протоколи) про роботу з дітьми «групи ризику»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щоденного обліку роботи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Ст.634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корекційно-відновлювальної та розвиваючої роботи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Ст.634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11-10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психологічного аналізу уроків (занять) практичним психологом</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Ст.634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індивідуальних консультацій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Ст.634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Індивідуальні картки психолого-педагогічного діагностування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Ст.722-а</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*ЕПК</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діагностичного обстеження класу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Ст.44-б</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11-14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практичного психолога</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bl>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питань комп`ютеризації та інформатизації-12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Статистична інформація, аналітичні довідки та звітність з питань інформатизації навчального закладу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Ст.303</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Паспорт комп’ютерного класу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*після ліквідації </w:t>
            </w:r>
            <w:proofErr w:type="spellStart"/>
            <w:r w:rsidRPr="00F448C9">
              <w:rPr>
                <w:rFonts w:ascii="Times New Roman" w:hAnsi="Times New Roman"/>
                <w:sz w:val="24"/>
                <w:szCs w:val="24"/>
                <w:lang w:val="uk-UA"/>
              </w:rPr>
              <w:t>осн.засобів</w:t>
            </w:r>
            <w:proofErr w:type="spellEnd"/>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Паспорти автоматизованих робочих місць</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*після ліквідації </w:t>
            </w:r>
            <w:proofErr w:type="spellStart"/>
            <w:r w:rsidRPr="00F448C9">
              <w:rPr>
                <w:rFonts w:ascii="Times New Roman" w:hAnsi="Times New Roman"/>
                <w:sz w:val="24"/>
                <w:szCs w:val="24"/>
                <w:lang w:val="uk-UA"/>
              </w:rPr>
              <w:t>осн.засобів</w:t>
            </w:r>
            <w:proofErr w:type="spellEnd"/>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Інвентарна книга обліку стану навчально-методичного забезпечення кабінету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щоденного обліку стану роботи мережі Інтернет</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Ст.1141</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12-06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завантаженості навчального комп’ютерного комплексу (НКК)</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bl>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t>Документи з питань роботи шкільної бібліотеки-13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both"/>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Паспорт бібліотеки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 xml:space="preserve">*після ліквідації </w:t>
            </w:r>
            <w:proofErr w:type="spellStart"/>
            <w:r w:rsidRPr="00F448C9">
              <w:rPr>
                <w:rFonts w:ascii="Times New Roman" w:hAnsi="Times New Roman"/>
                <w:sz w:val="24"/>
                <w:szCs w:val="24"/>
                <w:lang w:val="uk-UA"/>
              </w:rPr>
              <w:t>осн.засобів</w:t>
            </w:r>
            <w:proofErr w:type="spellEnd"/>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Річний план роботи шкільної бібліотеки</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Ст.161</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Щоденник роботи бібліотеки.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Ст.804</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Інвентарні книги бібліотечного фонду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бібліотекиСт.805</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сумарного обліку художньої літератури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бібліотекиСт.806</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сумарного обліку підручників</w:t>
            </w:r>
          </w:p>
          <w:p w:rsidR="00610AEA" w:rsidRPr="00F448C9" w:rsidRDefault="00610AEA" w:rsidP="00FB5389">
            <w:pPr>
              <w:spacing w:after="0" w:line="240" w:lineRule="auto"/>
              <w:jc w:val="both"/>
              <w:rPr>
                <w:rFonts w:ascii="Times New Roman" w:hAnsi="Times New Roman"/>
                <w:sz w:val="24"/>
                <w:szCs w:val="24"/>
                <w:lang w:val="uk-UA"/>
              </w:rPr>
            </w:pPr>
          </w:p>
          <w:p w:rsidR="00610AEA" w:rsidRPr="00F448C9" w:rsidRDefault="00610AEA" w:rsidP="00FB5389">
            <w:pPr>
              <w:spacing w:after="0" w:line="240" w:lineRule="auto"/>
              <w:jc w:val="both"/>
              <w:rPr>
                <w:rFonts w:ascii="Times New Roman" w:hAnsi="Times New Roman"/>
                <w:sz w:val="24"/>
                <w:szCs w:val="24"/>
                <w:lang w:val="uk-UA"/>
              </w:rPr>
            </w:pP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Ст.806</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видачі підручників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Ст.805</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списання художньої літератури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Ст.812</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списання підручників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Ст.812</w:t>
            </w:r>
          </w:p>
        </w:tc>
        <w:tc>
          <w:tcPr>
            <w:tcW w:w="1418" w:type="dxa"/>
          </w:tcPr>
          <w:p w:rsidR="00610AEA" w:rsidRPr="00F448C9" w:rsidRDefault="00610AEA" w:rsidP="00FB5389">
            <w:pPr>
              <w:spacing w:after="0" w:line="240" w:lineRule="auto"/>
              <w:jc w:val="center"/>
              <w:rPr>
                <w:rFonts w:ascii="Times New Roman" w:hAnsi="Times New Roman"/>
                <w:b/>
                <w:color w:val="FF0000"/>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Формуляри читачів</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Ст.825</w:t>
            </w:r>
          </w:p>
        </w:tc>
        <w:tc>
          <w:tcPr>
            <w:tcW w:w="1418" w:type="dxa"/>
          </w:tcPr>
          <w:p w:rsidR="00610AEA" w:rsidRPr="00F448C9" w:rsidRDefault="00610AEA" w:rsidP="00FB5389">
            <w:pPr>
              <w:spacing w:after="0" w:line="240" w:lineRule="auto"/>
              <w:jc w:val="center"/>
              <w:rPr>
                <w:rFonts w:ascii="Times New Roman" w:hAnsi="Times New Roman"/>
                <w:b/>
                <w:color w:val="FF0000"/>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літератури, прийнятої від читачів, на заміну втраченої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Ст.809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літератури, подарованої шкільній бібліотеці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Ст.805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Накладні на отриману літературу</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бібліотеки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Ст.808</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13-14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прийому-передачі на тимчасове користування підручниками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Ст.818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закінчення терміну дії договору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13-15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завідувача бібліотекою</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bl>
    <w:p w:rsidR="00610AEA" w:rsidRDefault="00610AEA" w:rsidP="00610AEA">
      <w:pPr>
        <w:jc w:val="center"/>
        <w:rPr>
          <w:rFonts w:ascii="Times New Roman" w:hAnsi="Times New Roman"/>
          <w:b/>
          <w:sz w:val="24"/>
          <w:szCs w:val="24"/>
          <w:lang w:val="uk-UA"/>
        </w:rPr>
      </w:pPr>
    </w:p>
    <w:p w:rsidR="00610AEA" w:rsidRPr="00F448C9" w:rsidRDefault="00610AEA" w:rsidP="00610AEA">
      <w:pPr>
        <w:jc w:val="center"/>
        <w:rPr>
          <w:rFonts w:ascii="Times New Roman" w:hAnsi="Times New Roman"/>
          <w:sz w:val="24"/>
          <w:szCs w:val="24"/>
          <w:lang w:val="uk-UA"/>
        </w:rPr>
      </w:pPr>
      <w:r w:rsidRPr="00F448C9">
        <w:rPr>
          <w:rFonts w:ascii="Times New Roman" w:hAnsi="Times New Roman"/>
          <w:b/>
          <w:sz w:val="24"/>
          <w:szCs w:val="24"/>
          <w:lang w:val="uk-UA"/>
        </w:rPr>
        <w:t>Документи з фінансово-господарської діяльності –14</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1134"/>
        <w:gridCol w:w="1417"/>
        <w:gridCol w:w="1418"/>
      </w:tblGrid>
      <w:tr w:rsidR="00610AEA" w:rsidRPr="00F448C9" w:rsidTr="00FB5389">
        <w:trPr>
          <w:tblHeader/>
        </w:trPr>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4111"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134"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Законодавчі та нормативні документи (Закони України, постанови, рішення вищих та місцевих органів виконавчої влади) з питань фінансово-господарської діяльності (копії)</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Ст.1,2,3</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(річний кошторис, плани асигнувань) з фінансово-господарчої діяльності</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Ст.311-б</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Прибуткові накладні*(копії)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lang w:val="uk-UA"/>
              </w:rPr>
              <w:t>*оригінали  -у централізованій бухгалтерії</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Відомості на видачу витратних матеріалів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технічної перевірки засобів обліку електроенергії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Ст.1921</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списання основних засобів, товарно-матеріальних цінностей (другі примірники)*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Ст.336</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*1 примірник - у центра-</w:t>
            </w:r>
            <w:proofErr w:type="spellStart"/>
            <w:r w:rsidRPr="00F448C9">
              <w:rPr>
                <w:rFonts w:ascii="Times New Roman" w:hAnsi="Times New Roman"/>
                <w:lang w:val="uk-UA"/>
              </w:rPr>
              <w:lastRenderedPageBreak/>
              <w:t>лізованій</w:t>
            </w:r>
            <w:proofErr w:type="spellEnd"/>
            <w:r w:rsidRPr="00F448C9">
              <w:rPr>
                <w:rFonts w:ascii="Times New Roman" w:hAnsi="Times New Roman"/>
                <w:lang w:val="uk-UA"/>
              </w:rPr>
              <w:t xml:space="preserve"> бухгалтерії</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14-07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Звіти про витрати електроенергії, теплоенергії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Ст.1904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Технічна документація (паспорти, акти, плани) будівлі закладу</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Ст.1038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ліквідації основних засобів</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14-09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 на відведення і закріплення земельної ділянки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Ст.87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(плани, заявки, довідки) про проведення капітального та поточного ремонту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Ст.1603,</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195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Протоколи вимірювань (заземлення, вентиляція)</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ст.1860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обстеження будівель і споруд</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Ст.1053</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Акти оприбуткування благодійної допомоги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Ст.691</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(акти, відомості та ін.) про проведення інвентаризації майна</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Ст.1011</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(свідоцтва, акти, інструкції та інше) про стан та обслуговування системи теплозабезпечення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Ст.1824,</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1821</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rPr>
          <w:trHeight w:val="823"/>
        </w:trPr>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(акти, свідоцтва на вимірювальну техніку, договори) про стан та обслуговування системи водопостачання та каналізації</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Доки не мине потреба</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Ст.330,3241824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*ЕПК</w:t>
            </w:r>
          </w:p>
          <w:p w:rsidR="00610AEA" w:rsidRPr="00F448C9" w:rsidRDefault="00610AEA" w:rsidP="00FB5389">
            <w:pPr>
              <w:spacing w:after="0" w:line="240" w:lineRule="auto"/>
              <w:jc w:val="center"/>
              <w:rPr>
                <w:rFonts w:ascii="Times New Roman" w:hAnsi="Times New Roman"/>
                <w:sz w:val="16"/>
                <w:szCs w:val="16"/>
                <w:lang w:val="uk-UA"/>
              </w:rPr>
            </w:pPr>
          </w:p>
        </w:tc>
      </w:tr>
      <w:tr w:rsidR="00610AEA" w:rsidRPr="00F448C9" w:rsidTr="00FB5389">
        <w:trPr>
          <w:trHeight w:val="273"/>
        </w:trPr>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(акти, розрахунки) про профілактичну дезінфекцію та дератизацію</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Ст.1048</w:t>
            </w:r>
          </w:p>
        </w:tc>
        <w:tc>
          <w:tcPr>
            <w:tcW w:w="1418" w:type="dxa"/>
          </w:tcPr>
          <w:p w:rsidR="00610AEA" w:rsidRPr="00F448C9" w:rsidRDefault="00610AEA" w:rsidP="00FB5389">
            <w:pPr>
              <w:spacing w:after="0" w:line="240" w:lineRule="auto"/>
              <w:jc w:val="center"/>
              <w:rPr>
                <w:rFonts w:ascii="Times New Roman" w:hAnsi="Times New Roman"/>
                <w:b/>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14-18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Документи (плани, приписи, інформації) про організацію та </w:t>
            </w:r>
            <w:r w:rsidRPr="00F448C9">
              <w:rPr>
                <w:rFonts w:ascii="Times New Roman" w:hAnsi="Times New Roman"/>
                <w:sz w:val="24"/>
                <w:szCs w:val="24"/>
                <w:lang w:val="uk-UA"/>
              </w:rPr>
              <w:lastRenderedPageBreak/>
              <w:t>перевірку стану протипожежної безпеки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Ст.1177, 1179, 1180</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14-19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(накази, акти, відомості)про підготовку школи до нового навчального року, нового опалювального сезону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Ст.1054</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Відомості оперативного обліку малоцінних та </w:t>
            </w:r>
            <w:proofErr w:type="spellStart"/>
            <w:r w:rsidRPr="00F448C9">
              <w:rPr>
                <w:rFonts w:ascii="Times New Roman" w:hAnsi="Times New Roman"/>
                <w:sz w:val="24"/>
                <w:szCs w:val="24"/>
                <w:lang w:val="uk-UA"/>
              </w:rPr>
              <w:t>швидкозношувальних</w:t>
            </w:r>
            <w:proofErr w:type="spellEnd"/>
            <w:r w:rsidRPr="00F448C9">
              <w:rPr>
                <w:rFonts w:ascii="Times New Roman" w:hAnsi="Times New Roman"/>
                <w:sz w:val="24"/>
                <w:szCs w:val="24"/>
                <w:lang w:val="uk-UA"/>
              </w:rPr>
              <w:t xml:space="preserve"> матеріалів, що перебувають в експлуатації</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Відомості про утилізацію відходів та вторинної сировини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Ст.336</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Приписи та акти обстеження </w:t>
            </w:r>
            <w:proofErr w:type="spellStart"/>
            <w:r w:rsidRPr="00F448C9">
              <w:rPr>
                <w:rFonts w:ascii="Times New Roman" w:hAnsi="Times New Roman"/>
                <w:sz w:val="24"/>
                <w:szCs w:val="24"/>
                <w:lang w:val="uk-UA"/>
              </w:rPr>
              <w:t>Держенергонагдяду</w:t>
            </w:r>
            <w:proofErr w:type="spellEnd"/>
            <w:r w:rsidRPr="00F448C9">
              <w:rPr>
                <w:rFonts w:ascii="Times New Roman" w:hAnsi="Times New Roman"/>
                <w:sz w:val="24"/>
                <w:szCs w:val="24"/>
                <w:lang w:val="uk-UA"/>
              </w:rPr>
              <w:t xml:space="preserve"> щодо експлуатації електроустановок</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Ст.1884</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Ліміти використання електроенергії. Документи (накази, розрахунки, доповідні записки)з питань енергозбереження</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Ст.1868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Дефектні акти школи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Ст.1608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Листування з місцевими установами та організаціями щодо фінансово-господарської діяльності</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Ст.349</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Графіки з обліку роботи обслуговуючого персоналу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Ст.408</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Документи про здавання приміщень в оренду</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Ст.1047</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*після закінчення строку дії договору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14-28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Картки руху майна</w:t>
            </w:r>
          </w:p>
          <w:p w:rsidR="00610AEA" w:rsidRPr="00F448C9" w:rsidRDefault="00610AEA" w:rsidP="00FB5389">
            <w:pPr>
              <w:spacing w:after="0" w:line="240" w:lineRule="auto"/>
              <w:contextualSpacing/>
              <w:jc w:val="both"/>
              <w:rPr>
                <w:rFonts w:ascii="Times New Roman" w:eastAsia="Times New Roman" w:hAnsi="Times New Roman"/>
                <w:sz w:val="24"/>
                <w:szCs w:val="24"/>
                <w:lang w:val="uk-UA" w:eastAsia="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Ст.351,</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 xml:space="preserve">За умови завершення перевірки державними податковими органами. У разі виникнення суперечок, наявності </w:t>
            </w:r>
            <w:r w:rsidRPr="00F448C9">
              <w:rPr>
                <w:rFonts w:ascii="Times New Roman" w:hAnsi="Times New Roman"/>
                <w:sz w:val="16"/>
                <w:szCs w:val="16"/>
                <w:lang w:val="uk-UA"/>
              </w:rPr>
              <w:lastRenderedPageBreak/>
              <w:t>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lastRenderedPageBreak/>
              <w:t>14-29</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Сертифікати якості та відповідності на придбані матеріали</w:t>
            </w:r>
          </w:p>
          <w:p w:rsidR="00610AEA" w:rsidRPr="00F448C9" w:rsidRDefault="00610AEA" w:rsidP="00FB5389">
            <w:pPr>
              <w:spacing w:after="0" w:line="240" w:lineRule="auto"/>
              <w:contextualSpacing/>
              <w:jc w:val="both"/>
              <w:rPr>
                <w:rFonts w:ascii="Times New Roman" w:eastAsia="Times New Roman" w:hAnsi="Times New Roman"/>
                <w:sz w:val="24"/>
                <w:szCs w:val="24"/>
                <w:lang w:val="uk-UA" w:eastAsia="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Ст.351,</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16"/>
                <w:szCs w:val="16"/>
                <w:lang w:val="uk-UA"/>
              </w:rPr>
              <w:t>За умови завершення перевірки державними податковими органами. У разі виникнення суперечок, наявності судових справ- до прийняття остаточного рішення</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14-30</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витрат холодної води</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 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Ст.1905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14-31</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витрат електроенергії</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Ст.1904, 1905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14-32</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витрат теплоенергії</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Ст.1904, 1905</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14-33</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витрат господарчих товарів</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Ст.1007</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14-34</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охорони питань</w:t>
            </w:r>
          </w:p>
        </w:tc>
        <w:tc>
          <w:tcPr>
            <w:tcW w:w="1134" w:type="dxa"/>
          </w:tcPr>
          <w:p w:rsidR="00610AEA" w:rsidRPr="00F448C9" w:rsidRDefault="00610AEA" w:rsidP="00FB5389">
            <w:pPr>
              <w:spacing w:after="0" w:line="240" w:lineRule="auto"/>
              <w:jc w:val="center"/>
              <w:rPr>
                <w:rFonts w:ascii="Times New Roman" w:hAnsi="Times New Roman"/>
                <w:b/>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Ст.482</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14-35</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реєстрації інструктажів з питань пожежної безпеки</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Ст.482</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r w:rsidRPr="00F448C9">
              <w:rPr>
                <w:rFonts w:ascii="Times New Roman" w:hAnsi="Times New Roman"/>
                <w:sz w:val="16"/>
                <w:szCs w:val="16"/>
                <w:lang w:val="uk-UA"/>
              </w:rPr>
              <w:t>Після закінчення журналу</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14-36</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аварійних ситуацій</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10 років</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Ст.476</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14-37</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Журнал обліку вогнегасників</w:t>
            </w:r>
          </w:p>
          <w:p w:rsidR="00610AEA" w:rsidRPr="00F448C9" w:rsidRDefault="00610AEA" w:rsidP="00FB5389">
            <w:pPr>
              <w:spacing w:after="0" w:line="240" w:lineRule="auto"/>
              <w:jc w:val="both"/>
              <w:rPr>
                <w:rFonts w:ascii="Times New Roman" w:hAnsi="Times New Roman"/>
                <w:sz w:val="24"/>
                <w:szCs w:val="24"/>
                <w:lang w:val="uk-UA"/>
              </w:rPr>
            </w:pP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5 років</w:t>
            </w:r>
          </w:p>
        </w:tc>
        <w:tc>
          <w:tcPr>
            <w:tcW w:w="1418" w:type="dxa"/>
          </w:tcPr>
          <w:p w:rsidR="00610AEA" w:rsidRPr="00F448C9" w:rsidRDefault="00610AEA" w:rsidP="00FB5389">
            <w:pPr>
              <w:spacing w:after="0" w:line="240" w:lineRule="auto"/>
              <w:jc w:val="center"/>
              <w:rPr>
                <w:rFonts w:ascii="Times New Roman" w:hAnsi="Times New Roman"/>
                <w:sz w:val="16"/>
                <w:szCs w:val="16"/>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14-38</w:t>
            </w:r>
          </w:p>
        </w:tc>
        <w:tc>
          <w:tcPr>
            <w:tcW w:w="4111"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Зведена номенклатура завідувача господарством</w:t>
            </w:r>
          </w:p>
        </w:tc>
        <w:tc>
          <w:tcPr>
            <w:tcW w:w="1134"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 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Ст.112-в</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*після заміни новими</w:t>
            </w:r>
          </w:p>
        </w:tc>
      </w:tr>
    </w:tbl>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Default="00610AEA" w:rsidP="00610AEA">
      <w:pPr>
        <w:jc w:val="center"/>
        <w:rPr>
          <w:rFonts w:ascii="Times New Roman" w:hAnsi="Times New Roman"/>
          <w:b/>
          <w:sz w:val="24"/>
          <w:szCs w:val="24"/>
          <w:lang w:val="uk-UA"/>
        </w:rPr>
      </w:pPr>
    </w:p>
    <w:p w:rsidR="00610AEA" w:rsidRPr="00F448C9" w:rsidRDefault="00610AEA" w:rsidP="00610AEA">
      <w:pPr>
        <w:jc w:val="center"/>
        <w:rPr>
          <w:rFonts w:ascii="Times New Roman" w:hAnsi="Times New Roman"/>
          <w:b/>
          <w:sz w:val="24"/>
          <w:szCs w:val="24"/>
          <w:lang w:val="uk-UA"/>
        </w:rPr>
      </w:pPr>
      <w:r w:rsidRPr="00F448C9">
        <w:rPr>
          <w:rFonts w:ascii="Times New Roman" w:hAnsi="Times New Roman"/>
          <w:b/>
          <w:sz w:val="24"/>
          <w:szCs w:val="24"/>
          <w:lang w:val="uk-UA"/>
        </w:rPr>
        <w:lastRenderedPageBreak/>
        <w:t>Документи архіву - 15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276"/>
        <w:gridCol w:w="1417"/>
        <w:gridCol w:w="1418"/>
      </w:tblGrid>
      <w:tr w:rsidR="00610AEA" w:rsidRPr="00F448C9" w:rsidTr="00FB5389">
        <w:tc>
          <w:tcPr>
            <w:tcW w:w="95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Індекс</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справи</w:t>
            </w:r>
          </w:p>
        </w:tc>
        <w:tc>
          <w:tcPr>
            <w:tcW w:w="3969"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Заголовок справи</w:t>
            </w:r>
          </w:p>
        </w:tc>
        <w:tc>
          <w:tcPr>
            <w:tcW w:w="1276"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Кіль-кість</w:t>
            </w:r>
          </w:p>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справ, томів, частин</w:t>
            </w:r>
          </w:p>
        </w:tc>
        <w:tc>
          <w:tcPr>
            <w:tcW w:w="1417"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Строк зберігання справи і номери статей за переліком</w:t>
            </w:r>
          </w:p>
        </w:tc>
        <w:tc>
          <w:tcPr>
            <w:tcW w:w="1418" w:type="dxa"/>
            <w:vAlign w:val="center"/>
          </w:tcPr>
          <w:p w:rsidR="00610AEA" w:rsidRPr="00F448C9" w:rsidRDefault="00610AEA" w:rsidP="00FB5389">
            <w:pPr>
              <w:spacing w:after="0" w:line="240" w:lineRule="auto"/>
              <w:jc w:val="center"/>
              <w:rPr>
                <w:rFonts w:ascii="Times New Roman" w:hAnsi="Times New Roman"/>
                <w:b/>
                <w:sz w:val="24"/>
                <w:szCs w:val="24"/>
                <w:lang w:val="uk-UA"/>
              </w:rPr>
            </w:pPr>
            <w:r w:rsidRPr="00F448C9">
              <w:rPr>
                <w:rFonts w:ascii="Times New Roman" w:hAnsi="Times New Roman"/>
                <w:b/>
                <w:sz w:val="24"/>
                <w:szCs w:val="24"/>
                <w:lang w:val="uk-UA"/>
              </w:rPr>
              <w:t>Примітка</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15-01</w:t>
            </w:r>
          </w:p>
        </w:tc>
        <w:tc>
          <w:tcPr>
            <w:tcW w:w="3969"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 xml:space="preserve">Справа фонду (історична </w:t>
            </w:r>
            <w:proofErr w:type="spellStart"/>
            <w:r w:rsidRPr="00F448C9">
              <w:rPr>
                <w:rFonts w:ascii="Times New Roman" w:hAnsi="Times New Roman"/>
                <w:sz w:val="24"/>
                <w:szCs w:val="24"/>
                <w:lang w:val="uk-UA"/>
              </w:rPr>
              <w:t>довідка,описи</w:t>
            </w:r>
            <w:proofErr w:type="spellEnd"/>
            <w:r w:rsidRPr="00F448C9">
              <w:rPr>
                <w:rFonts w:ascii="Times New Roman" w:hAnsi="Times New Roman"/>
                <w:sz w:val="24"/>
                <w:szCs w:val="24"/>
                <w:lang w:val="uk-UA"/>
              </w:rPr>
              <w:t xml:space="preserve"> справ, акти на вилучення до знищення справ, листування, протоколи засідань ЕК)</w:t>
            </w:r>
          </w:p>
        </w:tc>
        <w:tc>
          <w:tcPr>
            <w:tcW w:w="1276"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Ст.130</w:t>
            </w:r>
          </w:p>
        </w:tc>
        <w:tc>
          <w:tcPr>
            <w:tcW w:w="1418" w:type="dxa"/>
          </w:tcPr>
          <w:p w:rsidR="00610AEA" w:rsidRPr="00F448C9" w:rsidRDefault="00610AEA" w:rsidP="00FB5389">
            <w:pPr>
              <w:spacing w:after="0" w:line="240" w:lineRule="auto"/>
              <w:jc w:val="center"/>
              <w:rPr>
                <w:rFonts w:ascii="Times New Roman" w:hAnsi="Times New Roman"/>
                <w:sz w:val="24"/>
                <w:szCs w:val="24"/>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15-02</w:t>
            </w:r>
          </w:p>
        </w:tc>
        <w:tc>
          <w:tcPr>
            <w:tcW w:w="3969"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Описи справ з особового складу</w:t>
            </w:r>
          </w:p>
        </w:tc>
        <w:tc>
          <w:tcPr>
            <w:tcW w:w="1276"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3*роки</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Ст.137-б</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знищення справ</w:t>
            </w: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15-03</w:t>
            </w:r>
          </w:p>
        </w:tc>
        <w:tc>
          <w:tcPr>
            <w:tcW w:w="3969"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надходження та вибуття документів з архіву</w:t>
            </w:r>
          </w:p>
          <w:p w:rsidR="00610AEA" w:rsidRPr="00F448C9" w:rsidRDefault="00610AEA" w:rsidP="00FB5389">
            <w:pPr>
              <w:spacing w:after="0" w:line="240" w:lineRule="auto"/>
              <w:jc w:val="both"/>
              <w:rPr>
                <w:rFonts w:ascii="Times New Roman" w:hAnsi="Times New Roman"/>
                <w:sz w:val="24"/>
                <w:szCs w:val="24"/>
                <w:lang w:val="uk-UA"/>
              </w:rPr>
            </w:pPr>
          </w:p>
        </w:tc>
        <w:tc>
          <w:tcPr>
            <w:tcW w:w="1276"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До ліквідації організації</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Ст.139</w:t>
            </w:r>
          </w:p>
        </w:tc>
        <w:tc>
          <w:tcPr>
            <w:tcW w:w="1418" w:type="dxa"/>
          </w:tcPr>
          <w:p w:rsidR="00610AEA" w:rsidRPr="00F448C9" w:rsidRDefault="00610AEA" w:rsidP="00FB5389">
            <w:pPr>
              <w:spacing w:after="0" w:line="240" w:lineRule="auto"/>
              <w:jc w:val="center"/>
              <w:rPr>
                <w:rFonts w:ascii="Times New Roman" w:hAnsi="Times New Roman"/>
                <w:lang w:val="uk-UA"/>
              </w:rPr>
            </w:pPr>
          </w:p>
        </w:tc>
      </w:tr>
      <w:tr w:rsidR="00610AEA" w:rsidRPr="00F448C9" w:rsidTr="00FB5389">
        <w:tc>
          <w:tcPr>
            <w:tcW w:w="959"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15-04</w:t>
            </w:r>
          </w:p>
        </w:tc>
        <w:tc>
          <w:tcPr>
            <w:tcW w:w="3969" w:type="dxa"/>
          </w:tcPr>
          <w:p w:rsidR="00610AEA" w:rsidRPr="00F448C9" w:rsidRDefault="00610AEA" w:rsidP="00FB5389">
            <w:pPr>
              <w:spacing w:after="0" w:line="240" w:lineRule="auto"/>
              <w:jc w:val="both"/>
              <w:rPr>
                <w:rFonts w:ascii="Times New Roman" w:hAnsi="Times New Roman"/>
                <w:sz w:val="24"/>
                <w:szCs w:val="24"/>
                <w:lang w:val="uk-UA"/>
              </w:rPr>
            </w:pPr>
            <w:r w:rsidRPr="00F448C9">
              <w:rPr>
                <w:rFonts w:ascii="Times New Roman" w:hAnsi="Times New Roman"/>
                <w:sz w:val="24"/>
                <w:szCs w:val="24"/>
                <w:lang w:val="uk-UA"/>
              </w:rPr>
              <w:t>Книга обліку видачі документів з архіву</w:t>
            </w:r>
          </w:p>
          <w:p w:rsidR="00610AEA" w:rsidRPr="00F448C9" w:rsidRDefault="00610AEA" w:rsidP="00FB5389">
            <w:pPr>
              <w:spacing w:after="0" w:line="240" w:lineRule="auto"/>
              <w:jc w:val="both"/>
              <w:rPr>
                <w:rFonts w:ascii="Times New Roman" w:hAnsi="Times New Roman"/>
                <w:sz w:val="24"/>
                <w:szCs w:val="24"/>
                <w:lang w:val="uk-UA"/>
              </w:rPr>
            </w:pPr>
          </w:p>
        </w:tc>
        <w:tc>
          <w:tcPr>
            <w:tcW w:w="1276" w:type="dxa"/>
          </w:tcPr>
          <w:p w:rsidR="00610AEA" w:rsidRPr="00F448C9" w:rsidRDefault="00610AEA" w:rsidP="00FB5389">
            <w:pPr>
              <w:spacing w:after="0" w:line="240" w:lineRule="auto"/>
              <w:jc w:val="center"/>
              <w:rPr>
                <w:rFonts w:ascii="Times New Roman" w:hAnsi="Times New Roman"/>
                <w:sz w:val="24"/>
                <w:szCs w:val="24"/>
                <w:lang w:val="uk-UA"/>
              </w:rPr>
            </w:pPr>
          </w:p>
        </w:tc>
        <w:tc>
          <w:tcPr>
            <w:tcW w:w="1417"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1*рік</w:t>
            </w:r>
          </w:p>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Ст.140</w:t>
            </w:r>
          </w:p>
        </w:tc>
        <w:tc>
          <w:tcPr>
            <w:tcW w:w="1418" w:type="dxa"/>
          </w:tcPr>
          <w:p w:rsidR="00610AEA" w:rsidRPr="00F448C9" w:rsidRDefault="00610AEA" w:rsidP="00FB5389">
            <w:pPr>
              <w:spacing w:after="0" w:line="240" w:lineRule="auto"/>
              <w:jc w:val="center"/>
              <w:rPr>
                <w:rFonts w:ascii="Times New Roman" w:hAnsi="Times New Roman"/>
                <w:lang w:val="uk-UA"/>
              </w:rPr>
            </w:pPr>
            <w:r w:rsidRPr="00F448C9">
              <w:rPr>
                <w:rFonts w:ascii="Times New Roman" w:hAnsi="Times New Roman"/>
                <w:lang w:val="uk-UA"/>
              </w:rPr>
              <w:t>*після закінчення журналу та повернення документів</w:t>
            </w:r>
          </w:p>
        </w:tc>
      </w:tr>
    </w:tbl>
    <w:p w:rsidR="00610AEA" w:rsidRPr="00F448C9" w:rsidRDefault="00610AEA" w:rsidP="00610AEA">
      <w:pPr>
        <w:outlineLvl w:val="0"/>
        <w:rPr>
          <w:rFonts w:ascii="Times New Roman" w:hAnsi="Times New Roman"/>
          <w:b/>
          <w:sz w:val="24"/>
          <w:szCs w:val="24"/>
          <w:lang w:val="uk-UA"/>
        </w:rPr>
      </w:pPr>
    </w:p>
    <w:p w:rsidR="00610AEA" w:rsidRPr="00F448C9" w:rsidRDefault="00610AEA" w:rsidP="00610AEA">
      <w:pPr>
        <w:spacing w:after="0" w:line="240" w:lineRule="auto"/>
        <w:jc w:val="center"/>
        <w:outlineLvl w:val="0"/>
        <w:rPr>
          <w:rFonts w:ascii="Times New Roman" w:hAnsi="Times New Roman"/>
          <w:b/>
          <w:sz w:val="24"/>
          <w:szCs w:val="24"/>
          <w:lang w:val="uk-UA"/>
        </w:rPr>
      </w:pPr>
      <w:r w:rsidRPr="00F448C9">
        <w:rPr>
          <w:rFonts w:ascii="Times New Roman" w:hAnsi="Times New Roman"/>
          <w:b/>
          <w:sz w:val="24"/>
          <w:szCs w:val="24"/>
          <w:lang w:val="uk-UA"/>
        </w:rPr>
        <w:t xml:space="preserve">Підсумковий запис про категорії та кількість справ, </w:t>
      </w:r>
    </w:p>
    <w:p w:rsidR="00610AEA" w:rsidRPr="00F448C9" w:rsidRDefault="00610AEA" w:rsidP="00610AEA">
      <w:pPr>
        <w:spacing w:after="0" w:line="240" w:lineRule="auto"/>
        <w:jc w:val="center"/>
        <w:outlineLvl w:val="0"/>
        <w:rPr>
          <w:rFonts w:ascii="Times New Roman" w:hAnsi="Times New Roman"/>
          <w:b/>
          <w:sz w:val="24"/>
          <w:szCs w:val="24"/>
          <w:lang w:val="uk-UA"/>
        </w:rPr>
      </w:pPr>
      <w:r w:rsidRPr="00F448C9">
        <w:rPr>
          <w:rFonts w:ascii="Times New Roman" w:hAnsi="Times New Roman"/>
          <w:b/>
          <w:sz w:val="24"/>
          <w:szCs w:val="24"/>
          <w:lang w:val="uk-UA"/>
        </w:rPr>
        <w:t>заведених у 20</w:t>
      </w:r>
      <w:r>
        <w:rPr>
          <w:rFonts w:ascii="Times New Roman" w:hAnsi="Times New Roman"/>
          <w:b/>
          <w:sz w:val="24"/>
          <w:szCs w:val="24"/>
          <w:lang w:val="uk-UA"/>
        </w:rPr>
        <w:t>21</w:t>
      </w:r>
      <w:r w:rsidRPr="00F448C9">
        <w:rPr>
          <w:rFonts w:ascii="Times New Roman" w:hAnsi="Times New Roman"/>
          <w:b/>
          <w:sz w:val="24"/>
          <w:szCs w:val="24"/>
          <w:lang w:val="uk-UA"/>
        </w:rPr>
        <w:t xml:space="preserve"> році у Харківській загальноосвітній школі І-ІІІ ступенів №41</w:t>
      </w:r>
    </w:p>
    <w:p w:rsidR="00610AEA" w:rsidRPr="00F448C9" w:rsidRDefault="00610AEA" w:rsidP="00610AEA">
      <w:pPr>
        <w:spacing w:after="0" w:line="240" w:lineRule="auto"/>
        <w:jc w:val="center"/>
        <w:outlineLvl w:val="0"/>
        <w:rPr>
          <w:rFonts w:ascii="Times New Roman" w:hAnsi="Times New Roman"/>
          <w:b/>
          <w:sz w:val="24"/>
          <w:szCs w:val="24"/>
          <w:lang w:val="uk-UA"/>
        </w:rPr>
      </w:pPr>
      <w:r w:rsidRPr="00F448C9">
        <w:rPr>
          <w:rFonts w:ascii="Times New Roman" w:hAnsi="Times New Roman"/>
          <w:b/>
          <w:sz w:val="24"/>
          <w:szCs w:val="24"/>
          <w:lang w:val="uk-UA"/>
        </w:rPr>
        <w:t xml:space="preserve"> Харківської міської ради Харківської області</w:t>
      </w:r>
    </w:p>
    <w:p w:rsidR="00610AEA" w:rsidRPr="00F448C9" w:rsidRDefault="00610AEA" w:rsidP="00610AEA">
      <w:pP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42"/>
        <w:gridCol w:w="2130"/>
        <w:gridCol w:w="2507"/>
      </w:tblGrid>
      <w:tr w:rsidR="00610AEA" w:rsidRPr="00F448C9" w:rsidTr="00FB5389">
        <w:tc>
          <w:tcPr>
            <w:tcW w:w="2518"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За строками зберігання</w:t>
            </w:r>
          </w:p>
        </w:tc>
        <w:tc>
          <w:tcPr>
            <w:tcW w:w="1742" w:type="dxa"/>
          </w:tcPr>
          <w:p w:rsidR="00610AEA" w:rsidRPr="00F448C9" w:rsidRDefault="00610AEA" w:rsidP="00FB5389">
            <w:pPr>
              <w:spacing w:after="0" w:line="240" w:lineRule="auto"/>
              <w:jc w:val="center"/>
              <w:rPr>
                <w:rFonts w:ascii="Times New Roman" w:hAnsi="Times New Roman"/>
                <w:sz w:val="24"/>
                <w:szCs w:val="24"/>
                <w:lang w:val="uk-UA"/>
              </w:rPr>
            </w:pPr>
            <w:r w:rsidRPr="00F448C9">
              <w:rPr>
                <w:rFonts w:ascii="Times New Roman" w:hAnsi="Times New Roman"/>
                <w:sz w:val="24"/>
                <w:szCs w:val="24"/>
                <w:lang w:val="uk-UA"/>
              </w:rPr>
              <w:t>Усього</w:t>
            </w:r>
          </w:p>
        </w:tc>
        <w:tc>
          <w:tcPr>
            <w:tcW w:w="2130" w:type="dxa"/>
          </w:tcPr>
          <w:p w:rsidR="00610AEA" w:rsidRPr="00F448C9" w:rsidRDefault="00610AEA" w:rsidP="00FB5389">
            <w:pPr>
              <w:spacing w:after="0" w:line="240" w:lineRule="auto"/>
              <w:jc w:val="right"/>
              <w:rPr>
                <w:rFonts w:ascii="Times New Roman" w:hAnsi="Times New Roman"/>
                <w:sz w:val="24"/>
                <w:szCs w:val="24"/>
                <w:lang w:val="uk-UA"/>
              </w:rPr>
            </w:pPr>
            <w:r w:rsidRPr="00F448C9">
              <w:rPr>
                <w:rFonts w:ascii="Times New Roman" w:hAnsi="Times New Roman"/>
                <w:sz w:val="24"/>
                <w:szCs w:val="24"/>
                <w:lang w:val="uk-UA"/>
              </w:rPr>
              <w:t>У тому</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_______________</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 xml:space="preserve">Таких, що переходять </w:t>
            </w:r>
          </w:p>
        </w:tc>
        <w:tc>
          <w:tcPr>
            <w:tcW w:w="2507"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числі</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___________________</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З позначкою “ЕПК”</w:t>
            </w:r>
          </w:p>
        </w:tc>
      </w:tr>
      <w:tr w:rsidR="00610AEA" w:rsidRPr="00F448C9" w:rsidTr="00FB5389">
        <w:tc>
          <w:tcPr>
            <w:tcW w:w="2518"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Постійного</w:t>
            </w:r>
          </w:p>
          <w:p w:rsidR="00610AEA" w:rsidRPr="00F448C9" w:rsidRDefault="00610AEA" w:rsidP="00FB5389">
            <w:pPr>
              <w:spacing w:after="0" w:line="240" w:lineRule="auto"/>
              <w:rPr>
                <w:rFonts w:ascii="Times New Roman" w:hAnsi="Times New Roman"/>
                <w:sz w:val="24"/>
                <w:szCs w:val="24"/>
                <w:lang w:val="uk-UA"/>
              </w:rPr>
            </w:pPr>
          </w:p>
        </w:tc>
        <w:tc>
          <w:tcPr>
            <w:tcW w:w="1742" w:type="dxa"/>
          </w:tcPr>
          <w:p w:rsidR="00610AEA" w:rsidRPr="00F448C9" w:rsidRDefault="00610AEA" w:rsidP="00FB5389">
            <w:pPr>
              <w:spacing w:after="0" w:line="240" w:lineRule="auto"/>
              <w:rPr>
                <w:rFonts w:ascii="Times New Roman" w:hAnsi="Times New Roman"/>
                <w:sz w:val="24"/>
                <w:szCs w:val="24"/>
                <w:lang w:val="uk-UA"/>
              </w:rPr>
            </w:pPr>
          </w:p>
        </w:tc>
        <w:tc>
          <w:tcPr>
            <w:tcW w:w="2130" w:type="dxa"/>
          </w:tcPr>
          <w:p w:rsidR="00610AEA" w:rsidRPr="00F448C9" w:rsidRDefault="00610AEA" w:rsidP="00FB5389">
            <w:pPr>
              <w:spacing w:after="0" w:line="240" w:lineRule="auto"/>
              <w:rPr>
                <w:rFonts w:ascii="Times New Roman" w:hAnsi="Times New Roman"/>
                <w:sz w:val="24"/>
                <w:szCs w:val="24"/>
                <w:lang w:val="uk-UA"/>
              </w:rPr>
            </w:pPr>
          </w:p>
        </w:tc>
        <w:tc>
          <w:tcPr>
            <w:tcW w:w="2507" w:type="dxa"/>
          </w:tcPr>
          <w:p w:rsidR="00610AEA" w:rsidRPr="00F448C9" w:rsidRDefault="00610AEA" w:rsidP="00FB5389">
            <w:pPr>
              <w:spacing w:after="0" w:line="240" w:lineRule="auto"/>
              <w:rPr>
                <w:rFonts w:ascii="Times New Roman" w:hAnsi="Times New Roman"/>
                <w:sz w:val="24"/>
                <w:szCs w:val="24"/>
                <w:lang w:val="uk-UA"/>
              </w:rPr>
            </w:pPr>
          </w:p>
        </w:tc>
      </w:tr>
      <w:tr w:rsidR="00610AEA" w:rsidRPr="00F448C9" w:rsidTr="00FB5389">
        <w:tc>
          <w:tcPr>
            <w:tcW w:w="2518"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 xml:space="preserve">Тривалого </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(понад 10 років)</w:t>
            </w:r>
          </w:p>
        </w:tc>
        <w:tc>
          <w:tcPr>
            <w:tcW w:w="1742" w:type="dxa"/>
          </w:tcPr>
          <w:p w:rsidR="00610AEA" w:rsidRPr="00F448C9" w:rsidRDefault="00610AEA" w:rsidP="00FB5389">
            <w:pPr>
              <w:spacing w:after="0" w:line="240" w:lineRule="auto"/>
              <w:rPr>
                <w:rFonts w:ascii="Times New Roman" w:hAnsi="Times New Roman"/>
                <w:sz w:val="24"/>
                <w:szCs w:val="24"/>
                <w:lang w:val="uk-UA"/>
              </w:rPr>
            </w:pPr>
          </w:p>
        </w:tc>
        <w:tc>
          <w:tcPr>
            <w:tcW w:w="2130" w:type="dxa"/>
          </w:tcPr>
          <w:p w:rsidR="00610AEA" w:rsidRPr="00F448C9" w:rsidRDefault="00610AEA" w:rsidP="00FB5389">
            <w:pPr>
              <w:spacing w:after="0" w:line="240" w:lineRule="auto"/>
              <w:rPr>
                <w:rFonts w:ascii="Times New Roman" w:hAnsi="Times New Roman"/>
                <w:sz w:val="24"/>
                <w:szCs w:val="24"/>
                <w:lang w:val="uk-UA"/>
              </w:rPr>
            </w:pPr>
          </w:p>
        </w:tc>
        <w:tc>
          <w:tcPr>
            <w:tcW w:w="2507" w:type="dxa"/>
          </w:tcPr>
          <w:p w:rsidR="00610AEA" w:rsidRPr="00F448C9" w:rsidRDefault="00610AEA" w:rsidP="00FB5389">
            <w:pPr>
              <w:spacing w:after="0" w:line="240" w:lineRule="auto"/>
              <w:rPr>
                <w:rFonts w:ascii="Times New Roman" w:hAnsi="Times New Roman"/>
                <w:sz w:val="24"/>
                <w:szCs w:val="24"/>
                <w:lang w:val="uk-UA"/>
              </w:rPr>
            </w:pPr>
          </w:p>
        </w:tc>
      </w:tr>
      <w:tr w:rsidR="00610AEA" w:rsidRPr="00F448C9" w:rsidTr="00FB5389">
        <w:tc>
          <w:tcPr>
            <w:tcW w:w="2518"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 xml:space="preserve">Тимчасового </w:t>
            </w:r>
          </w:p>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(до 10 років включно)</w:t>
            </w:r>
          </w:p>
        </w:tc>
        <w:tc>
          <w:tcPr>
            <w:tcW w:w="1742" w:type="dxa"/>
          </w:tcPr>
          <w:p w:rsidR="00610AEA" w:rsidRPr="00F448C9" w:rsidRDefault="00610AEA" w:rsidP="00FB5389">
            <w:pPr>
              <w:spacing w:after="0" w:line="240" w:lineRule="auto"/>
              <w:rPr>
                <w:rFonts w:ascii="Times New Roman" w:hAnsi="Times New Roman"/>
                <w:sz w:val="24"/>
                <w:szCs w:val="24"/>
                <w:lang w:val="uk-UA"/>
              </w:rPr>
            </w:pPr>
          </w:p>
        </w:tc>
        <w:tc>
          <w:tcPr>
            <w:tcW w:w="2130" w:type="dxa"/>
          </w:tcPr>
          <w:p w:rsidR="00610AEA" w:rsidRPr="00F448C9" w:rsidRDefault="00610AEA" w:rsidP="00FB5389">
            <w:pPr>
              <w:spacing w:after="0" w:line="240" w:lineRule="auto"/>
              <w:rPr>
                <w:rFonts w:ascii="Times New Roman" w:hAnsi="Times New Roman"/>
                <w:sz w:val="24"/>
                <w:szCs w:val="24"/>
                <w:lang w:val="uk-UA"/>
              </w:rPr>
            </w:pPr>
          </w:p>
        </w:tc>
        <w:tc>
          <w:tcPr>
            <w:tcW w:w="2507" w:type="dxa"/>
          </w:tcPr>
          <w:p w:rsidR="00610AEA" w:rsidRPr="00F448C9" w:rsidRDefault="00610AEA" w:rsidP="00FB5389">
            <w:pPr>
              <w:spacing w:after="0" w:line="240" w:lineRule="auto"/>
              <w:rPr>
                <w:rFonts w:ascii="Times New Roman" w:hAnsi="Times New Roman"/>
                <w:sz w:val="24"/>
                <w:szCs w:val="24"/>
                <w:lang w:val="uk-UA"/>
              </w:rPr>
            </w:pPr>
          </w:p>
        </w:tc>
      </w:tr>
      <w:tr w:rsidR="00610AEA" w:rsidRPr="00F448C9" w:rsidTr="00FB5389">
        <w:tc>
          <w:tcPr>
            <w:tcW w:w="2518" w:type="dxa"/>
          </w:tcPr>
          <w:p w:rsidR="00610AEA" w:rsidRPr="00F448C9" w:rsidRDefault="00610AEA" w:rsidP="00FB5389">
            <w:pPr>
              <w:spacing w:after="0" w:line="240" w:lineRule="auto"/>
              <w:rPr>
                <w:rFonts w:ascii="Times New Roman" w:hAnsi="Times New Roman"/>
                <w:sz w:val="24"/>
                <w:szCs w:val="24"/>
                <w:lang w:val="uk-UA"/>
              </w:rPr>
            </w:pPr>
            <w:r w:rsidRPr="00F448C9">
              <w:rPr>
                <w:rFonts w:ascii="Times New Roman" w:hAnsi="Times New Roman"/>
                <w:sz w:val="24"/>
                <w:szCs w:val="24"/>
                <w:lang w:val="uk-UA"/>
              </w:rPr>
              <w:t>Разом</w:t>
            </w:r>
          </w:p>
        </w:tc>
        <w:tc>
          <w:tcPr>
            <w:tcW w:w="1742" w:type="dxa"/>
          </w:tcPr>
          <w:p w:rsidR="00610AEA" w:rsidRPr="00F448C9" w:rsidRDefault="00610AEA" w:rsidP="00FB5389">
            <w:pPr>
              <w:spacing w:after="0" w:line="240" w:lineRule="auto"/>
              <w:rPr>
                <w:rFonts w:ascii="Times New Roman" w:hAnsi="Times New Roman"/>
                <w:sz w:val="24"/>
                <w:szCs w:val="24"/>
                <w:lang w:val="uk-UA"/>
              </w:rPr>
            </w:pPr>
          </w:p>
          <w:p w:rsidR="00610AEA" w:rsidRPr="00F448C9" w:rsidRDefault="00610AEA" w:rsidP="00FB5389">
            <w:pPr>
              <w:spacing w:after="0" w:line="240" w:lineRule="auto"/>
              <w:rPr>
                <w:rFonts w:ascii="Times New Roman" w:hAnsi="Times New Roman"/>
                <w:sz w:val="24"/>
                <w:szCs w:val="24"/>
                <w:lang w:val="uk-UA"/>
              </w:rPr>
            </w:pPr>
          </w:p>
        </w:tc>
        <w:tc>
          <w:tcPr>
            <w:tcW w:w="2130" w:type="dxa"/>
          </w:tcPr>
          <w:p w:rsidR="00610AEA" w:rsidRPr="00F448C9" w:rsidRDefault="00610AEA" w:rsidP="00FB5389">
            <w:pPr>
              <w:spacing w:after="0" w:line="240" w:lineRule="auto"/>
              <w:rPr>
                <w:rFonts w:ascii="Times New Roman" w:hAnsi="Times New Roman"/>
                <w:sz w:val="24"/>
                <w:szCs w:val="24"/>
                <w:lang w:val="uk-UA"/>
              </w:rPr>
            </w:pPr>
          </w:p>
        </w:tc>
        <w:tc>
          <w:tcPr>
            <w:tcW w:w="2507" w:type="dxa"/>
          </w:tcPr>
          <w:p w:rsidR="00610AEA" w:rsidRPr="00F448C9" w:rsidRDefault="00610AEA" w:rsidP="00FB5389">
            <w:pPr>
              <w:spacing w:after="0" w:line="240" w:lineRule="auto"/>
              <w:rPr>
                <w:rFonts w:ascii="Times New Roman" w:hAnsi="Times New Roman"/>
                <w:sz w:val="24"/>
                <w:szCs w:val="24"/>
                <w:lang w:val="uk-UA"/>
              </w:rPr>
            </w:pPr>
          </w:p>
        </w:tc>
      </w:tr>
    </w:tbl>
    <w:p w:rsidR="00610AEA" w:rsidRPr="00F448C9" w:rsidRDefault="00610AEA" w:rsidP="00610AEA">
      <w:pPr>
        <w:spacing w:after="0"/>
        <w:rPr>
          <w:rFonts w:ascii="Times New Roman" w:hAnsi="Times New Roman"/>
          <w:b/>
          <w:sz w:val="24"/>
          <w:szCs w:val="24"/>
          <w:lang w:val="uk-UA"/>
        </w:rPr>
      </w:pPr>
      <w:r w:rsidRPr="00F448C9">
        <w:rPr>
          <w:rFonts w:ascii="Times New Roman" w:hAnsi="Times New Roman"/>
          <w:b/>
          <w:sz w:val="24"/>
          <w:szCs w:val="24"/>
          <w:lang w:val="uk-UA"/>
        </w:rPr>
        <w:t>______________________________                                                       ______________</w:t>
      </w:r>
    </w:p>
    <w:p w:rsidR="00610AEA" w:rsidRPr="00F448C9" w:rsidRDefault="00610AEA" w:rsidP="00610AEA">
      <w:pPr>
        <w:spacing w:after="0"/>
        <w:rPr>
          <w:rFonts w:ascii="Times New Roman" w:hAnsi="Times New Roman"/>
          <w:sz w:val="24"/>
          <w:szCs w:val="24"/>
          <w:lang w:val="uk-UA"/>
        </w:rPr>
      </w:pPr>
      <w:r w:rsidRPr="00F448C9">
        <w:rPr>
          <w:rFonts w:ascii="Times New Roman" w:hAnsi="Times New Roman"/>
          <w:b/>
          <w:sz w:val="24"/>
          <w:szCs w:val="24"/>
          <w:lang w:val="uk-UA"/>
        </w:rPr>
        <w:t xml:space="preserve">„__”____________________20___р. </w:t>
      </w:r>
    </w:p>
    <w:p w:rsidR="00610AEA" w:rsidRPr="00F448C9" w:rsidRDefault="00610AEA" w:rsidP="00610AEA">
      <w:pPr>
        <w:spacing w:after="0"/>
        <w:rPr>
          <w:rFonts w:ascii="Times New Roman" w:hAnsi="Times New Roman"/>
          <w:sz w:val="24"/>
          <w:szCs w:val="24"/>
          <w:lang w:val="uk-UA"/>
        </w:rPr>
      </w:pPr>
      <w:r w:rsidRPr="00F448C9">
        <w:rPr>
          <w:rFonts w:ascii="Times New Roman" w:hAnsi="Times New Roman"/>
          <w:sz w:val="24"/>
          <w:szCs w:val="24"/>
          <w:lang w:val="uk-UA"/>
        </w:rPr>
        <w:t>Підсумкові відомості передано в архів установи</w:t>
      </w:r>
    </w:p>
    <w:p w:rsidR="00610AEA" w:rsidRPr="00F448C9" w:rsidRDefault="00610AEA" w:rsidP="00610AEA">
      <w:pPr>
        <w:spacing w:after="0"/>
        <w:rPr>
          <w:rFonts w:ascii="Times New Roman" w:hAnsi="Times New Roman"/>
          <w:sz w:val="24"/>
          <w:szCs w:val="24"/>
          <w:lang w:val="uk-UA"/>
        </w:rPr>
      </w:pPr>
      <w:r w:rsidRPr="00F448C9">
        <w:rPr>
          <w:rFonts w:ascii="Times New Roman" w:hAnsi="Times New Roman"/>
          <w:sz w:val="24"/>
          <w:szCs w:val="24"/>
          <w:lang w:val="uk-UA"/>
        </w:rPr>
        <w:t>______________________________                                              _____________________________                   __________________________</w:t>
      </w:r>
    </w:p>
    <w:p w:rsidR="00610AEA" w:rsidRPr="00F448C9" w:rsidRDefault="00610AEA" w:rsidP="00610AEA">
      <w:pPr>
        <w:spacing w:after="0"/>
        <w:rPr>
          <w:rFonts w:ascii="Times New Roman" w:hAnsi="Times New Roman"/>
          <w:lang w:val="uk-UA"/>
        </w:rPr>
      </w:pPr>
      <w:r w:rsidRPr="00F448C9">
        <w:rPr>
          <w:rFonts w:ascii="Times New Roman" w:hAnsi="Times New Roman"/>
          <w:sz w:val="24"/>
          <w:szCs w:val="24"/>
          <w:lang w:val="uk-UA"/>
        </w:rPr>
        <w:t xml:space="preserve">\посада відповідальної особи\             \підпис\                       </w:t>
      </w: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rPr>
      </w:pPr>
    </w:p>
    <w:p w:rsidR="00610AEA" w:rsidRPr="00F448C9" w:rsidRDefault="00610AEA" w:rsidP="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rPr>
      </w:pPr>
    </w:p>
    <w:p w:rsidR="00726EC6" w:rsidRPr="00610AEA" w:rsidRDefault="00610AEA" w:rsidP="000D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F448C9">
        <w:rPr>
          <w:rFonts w:ascii="Times New Roman" w:eastAsia="Times New Roman" w:hAnsi="Times New Roman"/>
          <w:sz w:val="28"/>
          <w:szCs w:val="28"/>
          <w:lang w:val="uk-UA"/>
        </w:rPr>
        <w:t>Директор школи</w:t>
      </w:r>
      <w:r w:rsidRPr="00F448C9">
        <w:rPr>
          <w:rFonts w:ascii="Times New Roman" w:eastAsia="Times New Roman" w:hAnsi="Times New Roman"/>
          <w:sz w:val="28"/>
          <w:szCs w:val="28"/>
          <w:lang w:val="uk-UA"/>
        </w:rPr>
        <w:tab/>
      </w:r>
      <w:r w:rsidRPr="00F448C9">
        <w:rPr>
          <w:rFonts w:ascii="Times New Roman" w:eastAsia="Times New Roman" w:hAnsi="Times New Roman"/>
          <w:sz w:val="28"/>
          <w:szCs w:val="28"/>
          <w:lang w:val="uk-UA"/>
        </w:rPr>
        <w:tab/>
      </w:r>
      <w:r w:rsidRPr="00F448C9">
        <w:rPr>
          <w:rFonts w:ascii="Times New Roman" w:eastAsia="Times New Roman" w:hAnsi="Times New Roman"/>
          <w:sz w:val="28"/>
          <w:szCs w:val="28"/>
          <w:lang w:val="uk-UA"/>
        </w:rPr>
        <w:tab/>
      </w:r>
      <w:r w:rsidRPr="00F448C9">
        <w:rPr>
          <w:rFonts w:ascii="Times New Roman" w:eastAsia="Times New Roman" w:hAnsi="Times New Roman"/>
          <w:sz w:val="28"/>
          <w:szCs w:val="28"/>
          <w:lang w:val="uk-UA"/>
        </w:rPr>
        <w:tab/>
      </w:r>
      <w:r w:rsidRPr="00F448C9">
        <w:rPr>
          <w:rFonts w:ascii="Times New Roman" w:eastAsia="Times New Roman" w:hAnsi="Times New Roman"/>
          <w:sz w:val="28"/>
          <w:szCs w:val="28"/>
          <w:lang w:val="uk-UA"/>
        </w:rPr>
        <w:tab/>
      </w:r>
      <w:r w:rsidRPr="00F448C9">
        <w:rPr>
          <w:rFonts w:ascii="Times New Roman" w:eastAsia="Times New Roman" w:hAnsi="Times New Roman"/>
          <w:sz w:val="28"/>
          <w:szCs w:val="28"/>
          <w:lang w:val="uk-UA"/>
        </w:rPr>
        <w:tab/>
      </w:r>
      <w:proofErr w:type="spellStart"/>
      <w:r w:rsidRPr="00F448C9">
        <w:rPr>
          <w:rFonts w:ascii="Times New Roman" w:eastAsia="Times New Roman" w:hAnsi="Times New Roman"/>
          <w:sz w:val="28"/>
          <w:szCs w:val="28"/>
          <w:lang w:val="uk-UA"/>
        </w:rPr>
        <w:t>Є.В.Гонський</w:t>
      </w:r>
      <w:bookmarkStart w:id="0" w:name="_GoBack"/>
      <w:bookmarkEnd w:id="0"/>
      <w:proofErr w:type="spellEnd"/>
    </w:p>
    <w:sectPr w:rsidR="00726EC6" w:rsidRPr="00610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8A7A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E56156"/>
    <w:multiLevelType w:val="multilevel"/>
    <w:tmpl w:val="B776E2E4"/>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365307"/>
    <w:multiLevelType w:val="multilevel"/>
    <w:tmpl w:val="0BC2513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B7363FA"/>
    <w:multiLevelType w:val="hybridMultilevel"/>
    <w:tmpl w:val="E258C670"/>
    <w:lvl w:ilvl="0" w:tplc="FE906ED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906250"/>
    <w:multiLevelType w:val="hybridMultilevel"/>
    <w:tmpl w:val="65E209A6"/>
    <w:lvl w:ilvl="0" w:tplc="6D26C79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DE21F4"/>
    <w:multiLevelType w:val="multilevel"/>
    <w:tmpl w:val="77903C3E"/>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1AF97940"/>
    <w:multiLevelType w:val="hybridMultilevel"/>
    <w:tmpl w:val="E1FC01CC"/>
    <w:lvl w:ilvl="0" w:tplc="61964FD8">
      <w:start w:val="1"/>
      <w:numFmt w:val="bullet"/>
      <w:lvlText w:val="-"/>
      <w:lvlJc w:val="left"/>
      <w:pPr>
        <w:tabs>
          <w:tab w:val="num" w:pos="900"/>
        </w:tabs>
        <w:ind w:left="900" w:hanging="360"/>
      </w:pPr>
      <w:rPr>
        <w:rFonts w:ascii="Times New Roman" w:eastAsia="Times New Roman" w:hAnsi="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9C3EF0"/>
    <w:multiLevelType w:val="hybridMultilevel"/>
    <w:tmpl w:val="052479B4"/>
    <w:lvl w:ilvl="0" w:tplc="98209D80">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DFE4429"/>
    <w:multiLevelType w:val="hybridMultilevel"/>
    <w:tmpl w:val="E9B8EB90"/>
    <w:lvl w:ilvl="0" w:tplc="0A247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632743B"/>
    <w:multiLevelType w:val="hybridMultilevel"/>
    <w:tmpl w:val="8486B1FE"/>
    <w:lvl w:ilvl="0" w:tplc="A148DF14">
      <w:start w:val="1"/>
      <w:numFmt w:val="bullet"/>
      <w:lvlText w:val="-"/>
      <w:lvlJc w:val="left"/>
      <w:pPr>
        <w:ind w:left="1070" w:hanging="360"/>
      </w:pPr>
      <w:rPr>
        <w:rFonts w:ascii="Calibri" w:eastAsia="Calibri" w:hAnsi="Calibri"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9B00F4E"/>
    <w:multiLevelType w:val="multilevel"/>
    <w:tmpl w:val="129C5BF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242" w:hanging="72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926"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610" w:hanging="1440"/>
      </w:pPr>
      <w:rPr>
        <w:rFonts w:cs="Times New Roman" w:hint="default"/>
      </w:rPr>
    </w:lvl>
    <w:lvl w:ilvl="6">
      <w:start w:val="1"/>
      <w:numFmt w:val="decimal"/>
      <w:isLgl/>
      <w:lvlText w:val="%1.%2.%3.%4.%5.%6.%7."/>
      <w:lvlJc w:val="left"/>
      <w:pPr>
        <w:ind w:left="3132" w:hanging="1800"/>
      </w:pPr>
      <w:rPr>
        <w:rFonts w:cs="Times New Roman" w:hint="default"/>
      </w:rPr>
    </w:lvl>
    <w:lvl w:ilvl="7">
      <w:start w:val="1"/>
      <w:numFmt w:val="decimal"/>
      <w:isLgl/>
      <w:lvlText w:val="%1.%2.%3.%4.%5.%6.%7.%8."/>
      <w:lvlJc w:val="left"/>
      <w:pPr>
        <w:ind w:left="3294" w:hanging="1800"/>
      </w:pPr>
      <w:rPr>
        <w:rFonts w:cs="Times New Roman" w:hint="default"/>
      </w:rPr>
    </w:lvl>
    <w:lvl w:ilvl="8">
      <w:start w:val="1"/>
      <w:numFmt w:val="decimal"/>
      <w:isLgl/>
      <w:lvlText w:val="%1.%2.%3.%4.%5.%6.%7.%8.%9."/>
      <w:lvlJc w:val="left"/>
      <w:pPr>
        <w:ind w:left="3816" w:hanging="2160"/>
      </w:pPr>
      <w:rPr>
        <w:rFonts w:cs="Times New Roman" w:hint="default"/>
      </w:rPr>
    </w:lvl>
  </w:abstractNum>
  <w:abstractNum w:abstractNumId="12" w15:restartNumberingAfterBreak="0">
    <w:nsid w:val="2DC51517"/>
    <w:multiLevelType w:val="hybridMultilevel"/>
    <w:tmpl w:val="ACCC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D5F87"/>
    <w:multiLevelType w:val="hybridMultilevel"/>
    <w:tmpl w:val="93C0D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055C47"/>
    <w:multiLevelType w:val="multilevel"/>
    <w:tmpl w:val="D4B6CB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E928C6"/>
    <w:multiLevelType w:val="hybridMultilevel"/>
    <w:tmpl w:val="C65A1346"/>
    <w:lvl w:ilvl="0" w:tplc="FE2C8400">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BE4D8B"/>
    <w:multiLevelType w:val="multilevel"/>
    <w:tmpl w:val="B6A8D94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3B9206F5"/>
    <w:multiLevelType w:val="hybridMultilevel"/>
    <w:tmpl w:val="225A411C"/>
    <w:lvl w:ilvl="0" w:tplc="3B4C1C80">
      <w:start w:val="1"/>
      <w:numFmt w:val="decimal"/>
      <w:lvlText w:val="%1."/>
      <w:lvlJc w:val="left"/>
      <w:pPr>
        <w:tabs>
          <w:tab w:val="num" w:pos="720"/>
        </w:tabs>
        <w:ind w:left="720" w:hanging="360"/>
      </w:pPr>
      <w:rPr>
        <w:rFonts w:hint="default"/>
      </w:rPr>
    </w:lvl>
    <w:lvl w:ilvl="1" w:tplc="9CE0D490">
      <w:numFmt w:val="none"/>
      <w:lvlText w:val=""/>
      <w:lvlJc w:val="left"/>
      <w:pPr>
        <w:tabs>
          <w:tab w:val="num" w:pos="360"/>
        </w:tabs>
      </w:pPr>
    </w:lvl>
    <w:lvl w:ilvl="2" w:tplc="12B4F3A0">
      <w:numFmt w:val="none"/>
      <w:lvlText w:val=""/>
      <w:lvlJc w:val="left"/>
      <w:pPr>
        <w:tabs>
          <w:tab w:val="num" w:pos="360"/>
        </w:tabs>
      </w:pPr>
    </w:lvl>
    <w:lvl w:ilvl="3" w:tplc="CDEA05A8">
      <w:numFmt w:val="none"/>
      <w:lvlText w:val=""/>
      <w:lvlJc w:val="left"/>
      <w:pPr>
        <w:tabs>
          <w:tab w:val="num" w:pos="360"/>
        </w:tabs>
      </w:pPr>
    </w:lvl>
    <w:lvl w:ilvl="4" w:tplc="79869F06">
      <w:numFmt w:val="none"/>
      <w:lvlText w:val=""/>
      <w:lvlJc w:val="left"/>
      <w:pPr>
        <w:tabs>
          <w:tab w:val="num" w:pos="360"/>
        </w:tabs>
      </w:pPr>
    </w:lvl>
    <w:lvl w:ilvl="5" w:tplc="1D0814E4">
      <w:numFmt w:val="none"/>
      <w:lvlText w:val=""/>
      <w:lvlJc w:val="left"/>
      <w:pPr>
        <w:tabs>
          <w:tab w:val="num" w:pos="360"/>
        </w:tabs>
      </w:pPr>
    </w:lvl>
    <w:lvl w:ilvl="6" w:tplc="CFF815A6">
      <w:numFmt w:val="none"/>
      <w:lvlText w:val=""/>
      <w:lvlJc w:val="left"/>
      <w:pPr>
        <w:tabs>
          <w:tab w:val="num" w:pos="360"/>
        </w:tabs>
      </w:pPr>
    </w:lvl>
    <w:lvl w:ilvl="7" w:tplc="FDFA1AAE">
      <w:numFmt w:val="none"/>
      <w:lvlText w:val=""/>
      <w:lvlJc w:val="left"/>
      <w:pPr>
        <w:tabs>
          <w:tab w:val="num" w:pos="360"/>
        </w:tabs>
      </w:pPr>
    </w:lvl>
    <w:lvl w:ilvl="8" w:tplc="CB786692">
      <w:numFmt w:val="none"/>
      <w:lvlText w:val=""/>
      <w:lvlJc w:val="left"/>
      <w:pPr>
        <w:tabs>
          <w:tab w:val="num" w:pos="360"/>
        </w:tabs>
      </w:pPr>
    </w:lvl>
  </w:abstractNum>
  <w:abstractNum w:abstractNumId="18" w15:restartNumberingAfterBreak="0">
    <w:nsid w:val="42AA4618"/>
    <w:multiLevelType w:val="hybridMultilevel"/>
    <w:tmpl w:val="E758B898"/>
    <w:lvl w:ilvl="0" w:tplc="6F32344E">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3EE3A1D"/>
    <w:multiLevelType w:val="multilevel"/>
    <w:tmpl w:val="C6B8057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7802E4F"/>
    <w:multiLevelType w:val="hybridMultilevel"/>
    <w:tmpl w:val="0E564820"/>
    <w:lvl w:ilvl="0" w:tplc="BA46A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923BB9"/>
    <w:multiLevelType w:val="multilevel"/>
    <w:tmpl w:val="82C2EA34"/>
    <w:lvl w:ilvl="0">
      <w:start w:val="1"/>
      <w:numFmt w:val="decimal"/>
      <w:lvlText w:val="%1."/>
      <w:lvlJc w:val="left"/>
      <w:pPr>
        <w:ind w:left="360" w:hanging="360"/>
      </w:pPr>
    </w:lvl>
    <w:lvl w:ilvl="1">
      <w:start w:val="1"/>
      <w:numFmt w:val="decimal"/>
      <w:isLgl/>
      <w:lvlText w:val="%1.%2."/>
      <w:lvlJc w:val="left"/>
      <w:pPr>
        <w:ind w:left="1881" w:hanging="1455"/>
      </w:pPr>
    </w:lvl>
    <w:lvl w:ilvl="2">
      <w:start w:val="1"/>
      <w:numFmt w:val="decimal"/>
      <w:isLgl/>
      <w:lvlText w:val="%1.%2.%3."/>
      <w:lvlJc w:val="left"/>
      <w:pPr>
        <w:ind w:left="1455" w:hanging="1455"/>
      </w:pPr>
    </w:lvl>
    <w:lvl w:ilvl="3">
      <w:start w:val="1"/>
      <w:numFmt w:val="decimal"/>
      <w:isLgl/>
      <w:lvlText w:val="%1.%2.%3.%4."/>
      <w:lvlJc w:val="left"/>
      <w:pPr>
        <w:ind w:left="1455" w:hanging="1455"/>
      </w:pPr>
    </w:lvl>
    <w:lvl w:ilvl="4">
      <w:start w:val="1"/>
      <w:numFmt w:val="decimal"/>
      <w:isLgl/>
      <w:lvlText w:val="%1.%2.%3.%4.%5."/>
      <w:lvlJc w:val="left"/>
      <w:pPr>
        <w:ind w:left="1455" w:hanging="1455"/>
      </w:pPr>
    </w:lvl>
    <w:lvl w:ilvl="5">
      <w:start w:val="1"/>
      <w:numFmt w:val="decimal"/>
      <w:isLgl/>
      <w:lvlText w:val="%1.%2.%3.%4.%5.%6."/>
      <w:lvlJc w:val="left"/>
      <w:pPr>
        <w:ind w:left="1455" w:hanging="1455"/>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15:restartNumberingAfterBreak="0">
    <w:nsid w:val="4ECE0114"/>
    <w:multiLevelType w:val="multilevel"/>
    <w:tmpl w:val="B6A8D94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15:restartNumberingAfterBreak="0">
    <w:nsid w:val="581B58A6"/>
    <w:multiLevelType w:val="hybridMultilevel"/>
    <w:tmpl w:val="37B2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B74DA"/>
    <w:multiLevelType w:val="hybridMultilevel"/>
    <w:tmpl w:val="AF8C37BC"/>
    <w:lvl w:ilvl="0" w:tplc="A148DF14">
      <w:start w:val="1"/>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E1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0C368B"/>
    <w:multiLevelType w:val="hybridMultilevel"/>
    <w:tmpl w:val="3D042776"/>
    <w:lvl w:ilvl="0" w:tplc="A148DF14">
      <w:start w:val="1"/>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2C4458"/>
    <w:multiLevelType w:val="multilevel"/>
    <w:tmpl w:val="82C2EA34"/>
    <w:lvl w:ilvl="0">
      <w:start w:val="1"/>
      <w:numFmt w:val="decimal"/>
      <w:lvlText w:val="%1."/>
      <w:lvlJc w:val="left"/>
      <w:pPr>
        <w:ind w:left="360" w:hanging="360"/>
      </w:pPr>
    </w:lvl>
    <w:lvl w:ilvl="1">
      <w:start w:val="1"/>
      <w:numFmt w:val="decimal"/>
      <w:isLgl/>
      <w:lvlText w:val="%1.%2."/>
      <w:lvlJc w:val="left"/>
      <w:pPr>
        <w:ind w:left="1881" w:hanging="1455"/>
      </w:pPr>
    </w:lvl>
    <w:lvl w:ilvl="2">
      <w:start w:val="1"/>
      <w:numFmt w:val="decimal"/>
      <w:isLgl/>
      <w:lvlText w:val="%1.%2.%3."/>
      <w:lvlJc w:val="left"/>
      <w:pPr>
        <w:ind w:left="1455" w:hanging="1455"/>
      </w:pPr>
    </w:lvl>
    <w:lvl w:ilvl="3">
      <w:start w:val="1"/>
      <w:numFmt w:val="decimal"/>
      <w:isLgl/>
      <w:lvlText w:val="%1.%2.%3.%4."/>
      <w:lvlJc w:val="left"/>
      <w:pPr>
        <w:ind w:left="1455" w:hanging="1455"/>
      </w:pPr>
    </w:lvl>
    <w:lvl w:ilvl="4">
      <w:start w:val="1"/>
      <w:numFmt w:val="decimal"/>
      <w:isLgl/>
      <w:lvlText w:val="%1.%2.%3.%4.%5."/>
      <w:lvlJc w:val="left"/>
      <w:pPr>
        <w:ind w:left="1455" w:hanging="1455"/>
      </w:pPr>
    </w:lvl>
    <w:lvl w:ilvl="5">
      <w:start w:val="1"/>
      <w:numFmt w:val="decimal"/>
      <w:isLgl/>
      <w:lvlText w:val="%1.%2.%3.%4.%5.%6."/>
      <w:lvlJc w:val="left"/>
      <w:pPr>
        <w:ind w:left="1455" w:hanging="1455"/>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15:restartNumberingAfterBreak="0">
    <w:nsid w:val="65C57658"/>
    <w:multiLevelType w:val="hybridMultilevel"/>
    <w:tmpl w:val="20B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B5492"/>
    <w:multiLevelType w:val="multilevel"/>
    <w:tmpl w:val="779C12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A8A4B4A"/>
    <w:multiLevelType w:val="multilevel"/>
    <w:tmpl w:val="1BEA48AE"/>
    <w:lvl w:ilvl="0">
      <w:start w:val="1"/>
      <w:numFmt w:val="decimal"/>
      <w:lvlText w:val="%1."/>
      <w:lvlJc w:val="left"/>
      <w:pPr>
        <w:ind w:left="36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15:restartNumberingAfterBreak="0">
    <w:nsid w:val="7B9B4CF0"/>
    <w:multiLevelType w:val="multilevel"/>
    <w:tmpl w:val="692057AC"/>
    <w:lvl w:ilvl="0">
      <w:start w:val="1"/>
      <w:numFmt w:val="decimal"/>
      <w:lvlText w:val="%1."/>
      <w:lvlJc w:val="left"/>
      <w:pPr>
        <w:tabs>
          <w:tab w:val="num" w:pos="1068"/>
        </w:tabs>
        <w:ind w:left="1068" w:hanging="360"/>
      </w:pPr>
    </w:lvl>
    <w:lvl w:ilvl="1">
      <w:start w:val="1"/>
      <w:numFmt w:val="decimal"/>
      <w:isLgl/>
      <w:lvlText w:val="%1.%2."/>
      <w:lvlJc w:val="left"/>
      <w:pPr>
        <w:ind w:left="2029" w:hanging="1320"/>
      </w:pPr>
    </w:lvl>
    <w:lvl w:ilvl="2">
      <w:start w:val="1"/>
      <w:numFmt w:val="decimal"/>
      <w:isLgl/>
      <w:lvlText w:val="%1.%2.%3."/>
      <w:lvlJc w:val="left"/>
      <w:pPr>
        <w:ind w:left="2030" w:hanging="1320"/>
      </w:pPr>
    </w:lvl>
    <w:lvl w:ilvl="3">
      <w:start w:val="1"/>
      <w:numFmt w:val="decimal"/>
      <w:isLgl/>
      <w:lvlText w:val="%1.%2.%3.%4."/>
      <w:lvlJc w:val="left"/>
      <w:pPr>
        <w:ind w:left="2031" w:hanging="1320"/>
      </w:pPr>
    </w:lvl>
    <w:lvl w:ilvl="4">
      <w:start w:val="1"/>
      <w:numFmt w:val="decimal"/>
      <w:isLgl/>
      <w:lvlText w:val="%1.%2.%3.%4.%5."/>
      <w:lvlJc w:val="left"/>
      <w:pPr>
        <w:ind w:left="2032" w:hanging="132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32" w15:restartNumberingAfterBreak="0">
    <w:nsid w:val="7CAE6F53"/>
    <w:multiLevelType w:val="hybridMultilevel"/>
    <w:tmpl w:val="0C767222"/>
    <w:lvl w:ilvl="0" w:tplc="D6F88258">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93B58"/>
    <w:multiLevelType w:val="multilevel"/>
    <w:tmpl w:val="CFD493E0"/>
    <w:lvl w:ilvl="0">
      <w:start w:val="1"/>
      <w:numFmt w:val="decimal"/>
      <w:lvlText w:val="%1."/>
      <w:lvlJc w:val="left"/>
      <w:pPr>
        <w:ind w:left="927" w:hanging="360"/>
      </w:pPr>
      <w:rPr>
        <w:rFonts w:hint="default"/>
        <w:color w:val="000000"/>
      </w:rPr>
    </w:lvl>
    <w:lvl w:ilvl="1">
      <w:start w:val="2"/>
      <w:numFmt w:val="decimal"/>
      <w:isLgl/>
      <w:lvlText w:val="%1.%2"/>
      <w:lvlJc w:val="left"/>
      <w:pPr>
        <w:ind w:left="942" w:hanging="375"/>
      </w:pPr>
      <w:rPr>
        <w:rFonts w:eastAsia="Calibri" w:hint="default"/>
      </w:rPr>
    </w:lvl>
    <w:lvl w:ilvl="2">
      <w:start w:val="1"/>
      <w:numFmt w:val="decimalZero"/>
      <w:isLgl/>
      <w:lvlText w:val="%1.%2.%3"/>
      <w:lvlJc w:val="left"/>
      <w:pPr>
        <w:ind w:left="1287" w:hanging="720"/>
      </w:pPr>
      <w:rPr>
        <w:rFonts w:eastAsia="Calibri" w:hint="default"/>
      </w:rPr>
    </w:lvl>
    <w:lvl w:ilvl="3">
      <w:start w:val="1"/>
      <w:numFmt w:val="decimalZero"/>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num w:numId="1">
    <w:abstractNumId w:val="7"/>
  </w:num>
  <w:num w:numId="2">
    <w:abstractNumId w:val="29"/>
  </w:num>
  <w:num w:numId="3">
    <w:abstractNumId w:val="15"/>
  </w:num>
  <w:num w:numId="4">
    <w:abstractNumId w:val="10"/>
  </w:num>
  <w:num w:numId="5">
    <w:abstractNumId w:val="24"/>
  </w:num>
  <w:num w:numId="6">
    <w:abstractNumId w:val="26"/>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5"/>
  </w:num>
  <w:num w:numId="15">
    <w:abstractNumId w:val="25"/>
  </w:num>
  <w:num w:numId="16">
    <w:abstractNumId w:val="9"/>
  </w:num>
  <w:num w:numId="17">
    <w:abstractNumId w:val="13"/>
  </w:num>
  <w:num w:numId="18">
    <w:abstractNumId w:val="17"/>
  </w:num>
  <w:num w:numId="19">
    <w:abstractNumId w:val="3"/>
  </w:num>
  <w:num w:numId="20">
    <w:abstractNumId w:val="30"/>
  </w:num>
  <w:num w:numId="21">
    <w:abstractNumId w:val="12"/>
  </w:num>
  <w:num w:numId="22">
    <w:abstractNumId w:val="21"/>
  </w:num>
  <w:num w:numId="23">
    <w:abstractNumId w:val="32"/>
  </w:num>
  <w:num w:numId="24">
    <w:abstractNumId w:val="16"/>
  </w:num>
  <w:num w:numId="25">
    <w:abstractNumId w:val="6"/>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2"/>
  </w:num>
  <w:num w:numId="28">
    <w:abstractNumId w:val="20"/>
  </w:num>
  <w:num w:numId="29">
    <w:abstractNumId w:val="4"/>
  </w:num>
  <w:num w:numId="30">
    <w:abstractNumId w:val="2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19"/>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A"/>
    <w:rsid w:val="000D5CA1"/>
    <w:rsid w:val="00610AEA"/>
    <w:rsid w:val="0072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B57EC-409F-4E49-BAE9-600D2E3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AEA"/>
    <w:pPr>
      <w:spacing w:after="200" w:line="276" w:lineRule="auto"/>
    </w:pPr>
    <w:rPr>
      <w:rFonts w:ascii="Calibri" w:eastAsia="Calibri" w:hAnsi="Calibri" w:cs="Times New Roman"/>
    </w:rPr>
  </w:style>
  <w:style w:type="paragraph" w:styleId="1">
    <w:name w:val="heading 1"/>
    <w:basedOn w:val="a"/>
    <w:next w:val="a"/>
    <w:link w:val="10"/>
    <w:qFormat/>
    <w:rsid w:val="00610AEA"/>
    <w:pPr>
      <w:keepNext/>
      <w:widowControl w:val="0"/>
      <w:tabs>
        <w:tab w:val="num" w:pos="900"/>
      </w:tabs>
      <w:suppressAutoHyphens/>
      <w:spacing w:after="120" w:line="240" w:lineRule="auto"/>
      <w:ind w:left="900" w:hanging="360"/>
      <w:jc w:val="center"/>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610A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10AEA"/>
    <w:pPr>
      <w:keepNext/>
      <w:spacing w:after="0" w:line="240" w:lineRule="auto"/>
      <w:jc w:val="center"/>
      <w:outlineLvl w:val="2"/>
    </w:pPr>
    <w:rPr>
      <w:rFonts w:ascii="Times New Roman" w:eastAsia="Times New Roman" w:hAnsi="Times New Roman"/>
      <w:b/>
      <w:sz w:val="32"/>
      <w:szCs w:val="20"/>
      <w:lang w:val="uk-UA"/>
    </w:rPr>
  </w:style>
  <w:style w:type="paragraph" w:styleId="4">
    <w:name w:val="heading 4"/>
    <w:basedOn w:val="a"/>
    <w:next w:val="a"/>
    <w:link w:val="40"/>
    <w:uiPriority w:val="9"/>
    <w:qFormat/>
    <w:rsid w:val="00610AEA"/>
    <w:pPr>
      <w:keepNext/>
      <w:spacing w:after="0" w:line="240" w:lineRule="auto"/>
      <w:outlineLvl w:val="3"/>
    </w:pPr>
    <w:rPr>
      <w:rFonts w:ascii="Times New Roman" w:eastAsia="Times New Roman" w:hAnsi="Times New Roman"/>
      <w:sz w:val="28"/>
      <w:szCs w:val="20"/>
      <w:lang w:val="uk-UA"/>
    </w:rPr>
  </w:style>
  <w:style w:type="paragraph" w:styleId="5">
    <w:name w:val="heading 5"/>
    <w:basedOn w:val="a"/>
    <w:next w:val="a"/>
    <w:link w:val="50"/>
    <w:uiPriority w:val="9"/>
    <w:qFormat/>
    <w:rsid w:val="00610AEA"/>
    <w:pPr>
      <w:keepNext/>
      <w:spacing w:after="0" w:line="240" w:lineRule="auto"/>
      <w:ind w:firstLine="720"/>
      <w:jc w:val="center"/>
      <w:outlineLvl w:val="4"/>
    </w:pPr>
    <w:rPr>
      <w:rFonts w:ascii="Times New Roman" w:eastAsia="Times New Roman" w:hAnsi="Times New Roman"/>
      <w:sz w:val="28"/>
      <w:szCs w:val="20"/>
      <w:lang w:val="uk-UA"/>
    </w:rPr>
  </w:style>
  <w:style w:type="paragraph" w:styleId="6">
    <w:name w:val="heading 6"/>
    <w:basedOn w:val="a"/>
    <w:next w:val="a"/>
    <w:link w:val="60"/>
    <w:uiPriority w:val="9"/>
    <w:qFormat/>
    <w:rsid w:val="00610AEA"/>
    <w:pPr>
      <w:keepNext/>
      <w:spacing w:after="0" w:line="240" w:lineRule="auto"/>
      <w:ind w:firstLine="720"/>
      <w:outlineLvl w:val="5"/>
    </w:pPr>
    <w:rPr>
      <w:rFonts w:ascii="Times New Roman" w:eastAsia="Times New Roman" w:hAnsi="Times New Roman"/>
      <w:sz w:val="28"/>
      <w:szCs w:val="20"/>
      <w:lang w:val="uk-UA"/>
    </w:rPr>
  </w:style>
  <w:style w:type="paragraph" w:styleId="7">
    <w:name w:val="heading 7"/>
    <w:basedOn w:val="a"/>
    <w:next w:val="a"/>
    <w:link w:val="70"/>
    <w:uiPriority w:val="9"/>
    <w:qFormat/>
    <w:rsid w:val="00610AEA"/>
    <w:pPr>
      <w:keepNext/>
      <w:spacing w:after="0" w:line="240" w:lineRule="auto"/>
      <w:ind w:firstLine="720"/>
      <w:outlineLvl w:val="6"/>
    </w:pPr>
    <w:rPr>
      <w:rFonts w:ascii="Times New Roman" w:eastAsia="Times New Roman" w:hAnsi="Times New Roman"/>
      <w:b/>
      <w:bCs/>
      <w:sz w:val="28"/>
      <w:szCs w:val="20"/>
      <w:lang w:val="uk-UA"/>
    </w:rPr>
  </w:style>
  <w:style w:type="paragraph" w:styleId="8">
    <w:name w:val="heading 8"/>
    <w:basedOn w:val="a"/>
    <w:next w:val="a"/>
    <w:link w:val="80"/>
    <w:uiPriority w:val="9"/>
    <w:qFormat/>
    <w:rsid w:val="00610AEA"/>
    <w:pPr>
      <w:keepNext/>
      <w:spacing w:after="0" w:line="240" w:lineRule="auto"/>
      <w:jc w:val="center"/>
      <w:outlineLvl w:val="7"/>
    </w:pPr>
    <w:rPr>
      <w:rFonts w:ascii="Times New Roman" w:eastAsia="Times New Roman" w:hAnsi="Times New Roman"/>
      <w:b/>
      <w:sz w:val="26"/>
      <w:szCs w:val="20"/>
    </w:rPr>
  </w:style>
  <w:style w:type="paragraph" w:styleId="9">
    <w:name w:val="heading 9"/>
    <w:basedOn w:val="a"/>
    <w:next w:val="a"/>
    <w:link w:val="90"/>
    <w:qFormat/>
    <w:rsid w:val="00610AEA"/>
    <w:pPr>
      <w:spacing w:before="240" w:after="60" w:line="240" w:lineRule="auto"/>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AEA"/>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610AEA"/>
    <w:rPr>
      <w:rFonts w:ascii="Arial" w:eastAsia="Calibri" w:hAnsi="Arial" w:cs="Arial"/>
      <w:b/>
      <w:bCs/>
      <w:i/>
      <w:iCs/>
      <w:sz w:val="28"/>
      <w:szCs w:val="28"/>
    </w:rPr>
  </w:style>
  <w:style w:type="character" w:customStyle="1" w:styleId="30">
    <w:name w:val="Заголовок 3 Знак"/>
    <w:basedOn w:val="a0"/>
    <w:link w:val="3"/>
    <w:rsid w:val="00610AEA"/>
    <w:rPr>
      <w:rFonts w:ascii="Times New Roman" w:eastAsia="Times New Roman" w:hAnsi="Times New Roman" w:cs="Times New Roman"/>
      <w:b/>
      <w:sz w:val="32"/>
      <w:szCs w:val="20"/>
      <w:lang w:val="uk-UA"/>
    </w:rPr>
  </w:style>
  <w:style w:type="character" w:customStyle="1" w:styleId="40">
    <w:name w:val="Заголовок 4 Знак"/>
    <w:basedOn w:val="a0"/>
    <w:link w:val="4"/>
    <w:uiPriority w:val="9"/>
    <w:rsid w:val="00610AEA"/>
    <w:rPr>
      <w:rFonts w:ascii="Times New Roman" w:eastAsia="Times New Roman" w:hAnsi="Times New Roman" w:cs="Times New Roman"/>
      <w:sz w:val="28"/>
      <w:szCs w:val="20"/>
      <w:lang w:val="uk-UA"/>
    </w:rPr>
  </w:style>
  <w:style w:type="character" w:customStyle="1" w:styleId="50">
    <w:name w:val="Заголовок 5 Знак"/>
    <w:basedOn w:val="a0"/>
    <w:link w:val="5"/>
    <w:uiPriority w:val="9"/>
    <w:rsid w:val="00610AEA"/>
    <w:rPr>
      <w:rFonts w:ascii="Times New Roman" w:eastAsia="Times New Roman" w:hAnsi="Times New Roman" w:cs="Times New Roman"/>
      <w:sz w:val="28"/>
      <w:szCs w:val="20"/>
      <w:lang w:val="uk-UA"/>
    </w:rPr>
  </w:style>
  <w:style w:type="character" w:customStyle="1" w:styleId="60">
    <w:name w:val="Заголовок 6 Знак"/>
    <w:basedOn w:val="a0"/>
    <w:link w:val="6"/>
    <w:uiPriority w:val="9"/>
    <w:rsid w:val="00610AE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
    <w:rsid w:val="00610AEA"/>
    <w:rPr>
      <w:rFonts w:ascii="Times New Roman" w:eastAsia="Times New Roman" w:hAnsi="Times New Roman" w:cs="Times New Roman"/>
      <w:b/>
      <w:bCs/>
      <w:sz w:val="28"/>
      <w:szCs w:val="20"/>
      <w:lang w:val="uk-UA"/>
    </w:rPr>
  </w:style>
  <w:style w:type="character" w:customStyle="1" w:styleId="80">
    <w:name w:val="Заголовок 8 Знак"/>
    <w:basedOn w:val="a0"/>
    <w:link w:val="8"/>
    <w:uiPriority w:val="9"/>
    <w:rsid w:val="00610AEA"/>
    <w:rPr>
      <w:rFonts w:ascii="Times New Roman" w:eastAsia="Times New Roman" w:hAnsi="Times New Roman" w:cs="Times New Roman"/>
      <w:b/>
      <w:sz w:val="26"/>
      <w:szCs w:val="20"/>
    </w:rPr>
  </w:style>
  <w:style w:type="character" w:customStyle="1" w:styleId="90">
    <w:name w:val="Заголовок 9 Знак"/>
    <w:basedOn w:val="a0"/>
    <w:link w:val="9"/>
    <w:rsid w:val="00610AEA"/>
    <w:rPr>
      <w:rFonts w:ascii="Cambria" w:eastAsia="Times New Roman" w:hAnsi="Cambria" w:cs="Times New Roman"/>
    </w:rPr>
  </w:style>
  <w:style w:type="paragraph" w:customStyle="1" w:styleId="a3">
    <w:name w:val="Знак Знак"/>
    <w:basedOn w:val="a"/>
    <w:autoRedefine/>
    <w:rsid w:val="00610AEA"/>
    <w:pPr>
      <w:spacing w:after="160" w:line="240" w:lineRule="exact"/>
    </w:pPr>
    <w:rPr>
      <w:rFonts w:ascii="Verdana" w:eastAsia="MS Mincho" w:hAnsi="Verdana"/>
      <w:sz w:val="20"/>
      <w:szCs w:val="20"/>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aliases w:val="Знак,Plain Text Char1,Plain Text Char Char,Знак1,Plain Text Char11,Plain Text Char Char2,Plain Text,Plain Text1,Текст1,Текст2,Текст3,Текст4,Текст5,Текст11"/>
    <w:basedOn w:val="a"/>
    <w:link w:val="a6"/>
    <w:qFormat/>
    <w:rsid w:val="00610AEA"/>
    <w:pPr>
      <w:spacing w:after="0" w:line="360" w:lineRule="auto"/>
      <w:jc w:val="center"/>
    </w:pPr>
    <w:rPr>
      <w:rFonts w:ascii="Times New Roman" w:eastAsia="Times New Roman" w:hAnsi="Times New Roman"/>
      <w:b/>
      <w:sz w:val="28"/>
      <w:szCs w:val="20"/>
      <w:lang w:val="uk-UA"/>
    </w:rPr>
  </w:style>
  <w:style w:type="character" w:customStyle="1" w:styleId="a6">
    <w:name w:val="Заголовок Знак"/>
    <w:aliases w:val="Знак Знак2,Plain Text Char1 Знак,Plain Text Char Char Знак,Знак1 Знак,Plain Text Char11 Знак,Plain Text Char Char2 Знак,Plain Text Знак,Plain Text1 Знак,Текст1 Знак,Текст2 Знак,Текст3 Знак,Текст4 Знак,Текст5 Знак,Текст11 Знак"/>
    <w:basedOn w:val="a0"/>
    <w:link w:val="a5"/>
    <w:rsid w:val="00610AEA"/>
    <w:rPr>
      <w:rFonts w:ascii="Times New Roman" w:eastAsia="Times New Roman" w:hAnsi="Times New Roman" w:cs="Times New Roman"/>
      <w:b/>
      <w:sz w:val="28"/>
      <w:szCs w:val="20"/>
      <w:lang w:val="uk-UA"/>
    </w:rPr>
  </w:style>
  <w:style w:type="paragraph" w:styleId="a7">
    <w:name w:val="Plain Text"/>
    <w:aliases w:val="Plain Text Char,Знак2, Знак"/>
    <w:basedOn w:val="a"/>
    <w:link w:val="a8"/>
    <w:rsid w:val="00610AEA"/>
    <w:pPr>
      <w:spacing w:after="0" w:line="240" w:lineRule="auto"/>
    </w:pPr>
    <w:rPr>
      <w:rFonts w:ascii="Courier New" w:hAnsi="Courier New"/>
      <w:sz w:val="24"/>
      <w:szCs w:val="24"/>
      <w:lang w:eastAsia="uk-UA"/>
    </w:rPr>
  </w:style>
  <w:style w:type="character" w:customStyle="1" w:styleId="a8">
    <w:name w:val="Текст Знак"/>
    <w:aliases w:val="Plain Text Char Знак,Знак2 Знак, Знак Знак"/>
    <w:basedOn w:val="a0"/>
    <w:link w:val="a7"/>
    <w:rsid w:val="00610AEA"/>
    <w:rPr>
      <w:rFonts w:ascii="Courier New" w:eastAsia="Calibri" w:hAnsi="Courier New" w:cs="Times New Roman"/>
      <w:sz w:val="24"/>
      <w:szCs w:val="24"/>
      <w:lang w:eastAsia="uk-UA"/>
    </w:rPr>
  </w:style>
  <w:style w:type="paragraph" w:styleId="a9">
    <w:name w:val="Body Text"/>
    <w:basedOn w:val="a"/>
    <w:link w:val="aa"/>
    <w:rsid w:val="00610AEA"/>
    <w:pPr>
      <w:spacing w:after="0" w:line="240" w:lineRule="auto"/>
      <w:jc w:val="both"/>
    </w:pPr>
    <w:rPr>
      <w:rFonts w:ascii="Times New Roman" w:eastAsia="Times New Roman" w:hAnsi="Times New Roman"/>
      <w:sz w:val="28"/>
      <w:szCs w:val="24"/>
      <w:lang w:val="uk-UA"/>
    </w:rPr>
  </w:style>
  <w:style w:type="character" w:customStyle="1" w:styleId="aa">
    <w:name w:val="Основной текст Знак"/>
    <w:basedOn w:val="a0"/>
    <w:link w:val="a9"/>
    <w:rsid w:val="00610AEA"/>
    <w:rPr>
      <w:rFonts w:ascii="Times New Roman" w:eastAsia="Times New Roman" w:hAnsi="Times New Roman" w:cs="Times New Roman"/>
      <w:sz w:val="28"/>
      <w:szCs w:val="24"/>
      <w:lang w:val="uk-UA"/>
    </w:rPr>
  </w:style>
  <w:style w:type="character" w:customStyle="1" w:styleId="FontStyle29">
    <w:name w:val="Font Style29"/>
    <w:rsid w:val="00610AEA"/>
    <w:rPr>
      <w:rFonts w:ascii="Times New Roman" w:hAnsi="Times New Roman" w:cs="Times New Roman"/>
      <w:sz w:val="24"/>
      <w:szCs w:val="24"/>
    </w:rPr>
  </w:style>
  <w:style w:type="character" w:styleId="ab">
    <w:name w:val="Strong"/>
    <w:uiPriority w:val="22"/>
    <w:qFormat/>
    <w:rsid w:val="00610AEA"/>
    <w:rPr>
      <w:b/>
      <w:bCs/>
    </w:rPr>
  </w:style>
  <w:style w:type="character" w:styleId="ac">
    <w:name w:val="Emphasis"/>
    <w:uiPriority w:val="20"/>
    <w:qFormat/>
    <w:rsid w:val="00610AEA"/>
    <w:rPr>
      <w:i/>
      <w:iCs/>
    </w:rPr>
  </w:style>
  <w:style w:type="character" w:customStyle="1" w:styleId="ad">
    <w:name w:val="Верхний колонтитул Знак"/>
    <w:link w:val="ae"/>
    <w:uiPriority w:val="99"/>
    <w:rsid w:val="00610AEA"/>
    <w:rPr>
      <w:rFonts w:ascii="Times New Roman" w:eastAsia="Times New Roman" w:hAnsi="Times New Roman"/>
      <w:sz w:val="28"/>
      <w:lang w:val="uk-UA"/>
    </w:rPr>
  </w:style>
  <w:style w:type="paragraph" w:styleId="af">
    <w:name w:val="Block Text"/>
    <w:basedOn w:val="a"/>
    <w:rsid w:val="00610AEA"/>
    <w:pPr>
      <w:spacing w:after="0" w:line="240" w:lineRule="auto"/>
      <w:ind w:left="-567" w:right="-766"/>
      <w:jc w:val="both"/>
    </w:pPr>
    <w:rPr>
      <w:rFonts w:ascii="Times New Roman" w:eastAsia="Times New Roman" w:hAnsi="Times New Roman"/>
      <w:sz w:val="28"/>
      <w:szCs w:val="20"/>
      <w:lang w:val="uk-UA" w:eastAsia="ru-RU"/>
    </w:rPr>
  </w:style>
  <w:style w:type="paragraph" w:styleId="af0">
    <w:name w:val="Body Text Indent"/>
    <w:basedOn w:val="a"/>
    <w:link w:val="af1"/>
    <w:rsid w:val="00610AEA"/>
    <w:pPr>
      <w:spacing w:after="120" w:line="240" w:lineRule="auto"/>
      <w:ind w:left="283"/>
    </w:pPr>
    <w:rPr>
      <w:sz w:val="24"/>
      <w:szCs w:val="24"/>
      <w:lang w:eastAsia="ru-RU"/>
    </w:rPr>
  </w:style>
  <w:style w:type="character" w:customStyle="1" w:styleId="af1">
    <w:name w:val="Основной текст с отступом Знак"/>
    <w:basedOn w:val="a0"/>
    <w:link w:val="af0"/>
    <w:rsid w:val="00610AEA"/>
    <w:rPr>
      <w:rFonts w:ascii="Calibri" w:eastAsia="Calibri" w:hAnsi="Calibri" w:cs="Times New Roman"/>
      <w:sz w:val="24"/>
      <w:szCs w:val="24"/>
      <w:lang w:eastAsia="ru-RU"/>
    </w:rPr>
  </w:style>
  <w:style w:type="paragraph" w:styleId="21">
    <w:name w:val="Body Text Indent 2"/>
    <w:basedOn w:val="a"/>
    <w:link w:val="22"/>
    <w:rsid w:val="00610AE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610AEA"/>
    <w:rPr>
      <w:rFonts w:ascii="Times New Roman" w:eastAsia="Calibri" w:hAnsi="Times New Roman" w:cs="Times New Roman"/>
      <w:sz w:val="24"/>
      <w:szCs w:val="24"/>
    </w:rPr>
  </w:style>
  <w:style w:type="paragraph" w:styleId="af2">
    <w:name w:val="List Paragraph"/>
    <w:basedOn w:val="a"/>
    <w:uiPriority w:val="34"/>
    <w:qFormat/>
    <w:rsid w:val="00610AEA"/>
    <w:pPr>
      <w:spacing w:after="0" w:line="240" w:lineRule="auto"/>
      <w:ind w:left="720"/>
      <w:contextualSpacing/>
    </w:pPr>
    <w:rPr>
      <w:rFonts w:ascii="Times New Roman" w:eastAsia="Times New Roman" w:hAnsi="Times New Roman"/>
      <w:sz w:val="24"/>
      <w:szCs w:val="24"/>
      <w:lang w:val="uk-UA" w:eastAsia="uk-UA"/>
    </w:rPr>
  </w:style>
  <w:style w:type="table" w:styleId="af3">
    <w:name w:val="Table Grid"/>
    <w:basedOn w:val="a1"/>
    <w:rsid w:val="00610AEA"/>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10AEA"/>
  </w:style>
  <w:style w:type="paragraph" w:customStyle="1" w:styleId="af4">
    <w:name w:val="Абзац списку"/>
    <w:basedOn w:val="a"/>
    <w:qFormat/>
    <w:rsid w:val="00610AEA"/>
    <w:pPr>
      <w:spacing w:after="0" w:line="240" w:lineRule="auto"/>
      <w:ind w:left="720"/>
      <w:contextualSpacing/>
    </w:pPr>
    <w:rPr>
      <w:rFonts w:ascii="Times New Roman" w:eastAsia="Times New Roman" w:hAnsi="Times New Roman"/>
      <w:sz w:val="20"/>
      <w:szCs w:val="20"/>
      <w:lang w:eastAsia="ru-RU"/>
    </w:rPr>
  </w:style>
  <w:style w:type="paragraph" w:customStyle="1" w:styleId="12">
    <w:name w:val="Основний текст з відступом1"/>
    <w:basedOn w:val="a"/>
    <w:link w:val="BodyTextIndent"/>
    <w:rsid w:val="00610AEA"/>
    <w:pPr>
      <w:spacing w:after="0" w:line="240" w:lineRule="auto"/>
      <w:ind w:left="426" w:hanging="426"/>
      <w:jc w:val="both"/>
    </w:pPr>
    <w:rPr>
      <w:rFonts w:ascii="Times New Roman" w:hAnsi="Times New Roman"/>
      <w:sz w:val="24"/>
      <w:szCs w:val="24"/>
      <w:lang w:val="uk-UA"/>
    </w:rPr>
  </w:style>
  <w:style w:type="character" w:customStyle="1" w:styleId="BodyTextIndent">
    <w:name w:val="Body Text Indent Знак"/>
    <w:link w:val="12"/>
    <w:rsid w:val="00610AEA"/>
    <w:rPr>
      <w:rFonts w:ascii="Times New Roman" w:eastAsia="Calibri" w:hAnsi="Times New Roman" w:cs="Times New Roman"/>
      <w:sz w:val="24"/>
      <w:szCs w:val="24"/>
      <w:lang w:val="uk-UA"/>
    </w:rPr>
  </w:style>
  <w:style w:type="character" w:customStyle="1" w:styleId="fs18">
    <w:name w:val="fs_18"/>
    <w:rsid w:val="00610AEA"/>
  </w:style>
  <w:style w:type="paragraph" w:styleId="31">
    <w:name w:val="Body Text Indent 3"/>
    <w:basedOn w:val="a"/>
    <w:link w:val="32"/>
    <w:rsid w:val="00610AEA"/>
    <w:pPr>
      <w:spacing w:after="120"/>
      <w:ind w:left="283"/>
    </w:pPr>
    <w:rPr>
      <w:sz w:val="16"/>
      <w:szCs w:val="16"/>
    </w:rPr>
  </w:style>
  <w:style w:type="character" w:customStyle="1" w:styleId="32">
    <w:name w:val="Основной текст с отступом 3 Знак"/>
    <w:basedOn w:val="a0"/>
    <w:link w:val="31"/>
    <w:rsid w:val="00610AEA"/>
    <w:rPr>
      <w:rFonts w:ascii="Calibri" w:eastAsia="Calibri" w:hAnsi="Calibri" w:cs="Times New Roman"/>
      <w:sz w:val="16"/>
      <w:szCs w:val="16"/>
    </w:rPr>
  </w:style>
  <w:style w:type="paragraph" w:customStyle="1" w:styleId="af5">
    <w:name w:val="Содержимое таблицы"/>
    <w:basedOn w:val="a"/>
    <w:rsid w:val="00610AE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6">
    <w:name w:val="Заголовок таблицы"/>
    <w:basedOn w:val="af5"/>
    <w:rsid w:val="00610AEA"/>
    <w:pPr>
      <w:jc w:val="center"/>
    </w:pPr>
    <w:rPr>
      <w:b/>
      <w:bCs/>
    </w:rPr>
  </w:style>
  <w:style w:type="paragraph" w:styleId="af7">
    <w:name w:val="footer"/>
    <w:basedOn w:val="a"/>
    <w:link w:val="af8"/>
    <w:rsid w:val="00610AEA"/>
    <w:pPr>
      <w:tabs>
        <w:tab w:val="center" w:pos="4677"/>
        <w:tab w:val="right" w:pos="9355"/>
      </w:tabs>
    </w:pPr>
    <w:rPr>
      <w:lang w:eastAsia="ru-RU"/>
    </w:rPr>
  </w:style>
  <w:style w:type="character" w:customStyle="1" w:styleId="af8">
    <w:name w:val="Нижний колонтитул Знак"/>
    <w:basedOn w:val="a0"/>
    <w:link w:val="af7"/>
    <w:rsid w:val="00610AEA"/>
    <w:rPr>
      <w:rFonts w:ascii="Calibri" w:eastAsia="Calibri" w:hAnsi="Calibri" w:cs="Times New Roman"/>
      <w:lang w:eastAsia="ru-RU"/>
    </w:rPr>
  </w:style>
  <w:style w:type="character" w:styleId="af9">
    <w:name w:val="page number"/>
    <w:rsid w:val="00610AEA"/>
    <w:rPr>
      <w:rFonts w:cs="Times New Roman"/>
    </w:rPr>
  </w:style>
  <w:style w:type="paragraph" w:customStyle="1" w:styleId="13">
    <w:name w:val="Без интервала1"/>
    <w:qFormat/>
    <w:rsid w:val="00610AEA"/>
    <w:pPr>
      <w:spacing w:after="0" w:line="240" w:lineRule="auto"/>
      <w:ind w:right="-142"/>
      <w:jc w:val="both"/>
    </w:pPr>
    <w:rPr>
      <w:rFonts w:ascii="Calibri" w:eastAsia="Times New Roman" w:hAnsi="Calibri" w:cs="Times New Roman"/>
      <w:lang w:val="uk-UA" w:eastAsia="uk-UA"/>
    </w:rPr>
  </w:style>
  <w:style w:type="paragraph" w:customStyle="1" w:styleId="210">
    <w:name w:val="Основной текст с отступом 21"/>
    <w:basedOn w:val="a"/>
    <w:rsid w:val="00610AEA"/>
    <w:pPr>
      <w:widowControl w:val="0"/>
      <w:spacing w:after="0" w:line="240" w:lineRule="auto"/>
      <w:ind w:firstLine="851"/>
      <w:jc w:val="both"/>
    </w:pPr>
    <w:rPr>
      <w:rFonts w:ascii="Times New Roman" w:eastAsia="Times New Roman" w:hAnsi="Times New Roman"/>
      <w:sz w:val="28"/>
      <w:szCs w:val="20"/>
      <w:lang w:val="uk-UA" w:eastAsia="ru-RU"/>
    </w:rPr>
  </w:style>
  <w:style w:type="paragraph" w:styleId="afa">
    <w:name w:val="Balloon Text"/>
    <w:basedOn w:val="a"/>
    <w:link w:val="afb"/>
    <w:unhideWhenUsed/>
    <w:rsid w:val="00610AEA"/>
    <w:pPr>
      <w:spacing w:after="0" w:line="240" w:lineRule="auto"/>
    </w:pPr>
    <w:rPr>
      <w:rFonts w:ascii="Tahoma" w:hAnsi="Tahoma"/>
      <w:sz w:val="16"/>
      <w:szCs w:val="16"/>
    </w:rPr>
  </w:style>
  <w:style w:type="character" w:customStyle="1" w:styleId="afb">
    <w:name w:val="Текст выноски Знак"/>
    <w:basedOn w:val="a0"/>
    <w:link w:val="afa"/>
    <w:rsid w:val="00610AEA"/>
    <w:rPr>
      <w:rFonts w:ascii="Tahoma" w:eastAsia="Calibri" w:hAnsi="Tahoma" w:cs="Times New Roman"/>
      <w:sz w:val="16"/>
      <w:szCs w:val="16"/>
    </w:rPr>
  </w:style>
  <w:style w:type="character" w:styleId="afc">
    <w:name w:val="Hyperlink"/>
    <w:uiPriority w:val="99"/>
    <w:rsid w:val="00610AEA"/>
    <w:rPr>
      <w:color w:val="0000FF"/>
      <w:u w:val="single"/>
    </w:rPr>
  </w:style>
  <w:style w:type="paragraph" w:customStyle="1" w:styleId="msonormalcxspmiddle">
    <w:name w:val="msonormalcxspmiddle"/>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Абзац списка2"/>
    <w:basedOn w:val="a"/>
    <w:rsid w:val="00610AEA"/>
    <w:pPr>
      <w:ind w:left="720"/>
      <w:contextualSpacing/>
    </w:pPr>
    <w:rPr>
      <w:rFonts w:eastAsia="Times New Roman"/>
    </w:rPr>
  </w:style>
  <w:style w:type="paragraph" w:styleId="ae">
    <w:name w:val="header"/>
    <w:basedOn w:val="a"/>
    <w:link w:val="ad"/>
    <w:uiPriority w:val="99"/>
    <w:rsid w:val="00610AEA"/>
    <w:pPr>
      <w:tabs>
        <w:tab w:val="center" w:pos="4677"/>
        <w:tab w:val="right" w:pos="9355"/>
      </w:tabs>
      <w:spacing w:after="0" w:line="240" w:lineRule="auto"/>
    </w:pPr>
    <w:rPr>
      <w:rFonts w:ascii="Times New Roman" w:eastAsia="Times New Roman" w:hAnsi="Times New Roman" w:cstheme="minorBidi"/>
      <w:sz w:val="28"/>
      <w:lang w:val="uk-UA"/>
    </w:rPr>
  </w:style>
  <w:style w:type="character" w:customStyle="1" w:styleId="14">
    <w:name w:val="Верхний колонтитул Знак1"/>
    <w:basedOn w:val="a0"/>
    <w:uiPriority w:val="99"/>
    <w:semiHidden/>
    <w:rsid w:val="00610AEA"/>
    <w:rPr>
      <w:rFonts w:ascii="Calibri" w:eastAsia="Calibri" w:hAnsi="Calibri" w:cs="Times New Roman"/>
    </w:rPr>
  </w:style>
  <w:style w:type="character" w:customStyle="1" w:styleId="15">
    <w:name w:val="Знак Знак1"/>
    <w:rsid w:val="00610AEA"/>
    <w:rPr>
      <w:rFonts w:ascii="Tahoma" w:hAnsi="Tahoma"/>
      <w:sz w:val="16"/>
      <w:szCs w:val="16"/>
    </w:rPr>
  </w:style>
  <w:style w:type="paragraph" w:customStyle="1" w:styleId="F9E977197262459AB16AE09F8A4F0155">
    <w:name w:val="F9E977197262459AB16AE09F8A4F0155"/>
    <w:rsid w:val="00610AEA"/>
    <w:pPr>
      <w:spacing w:after="200" w:line="276" w:lineRule="auto"/>
    </w:pPr>
    <w:rPr>
      <w:rFonts w:ascii="Calibri" w:eastAsia="Times New Roman" w:hAnsi="Calibri" w:cs="Times New Roman"/>
      <w:lang w:eastAsia="ru-RU"/>
    </w:rPr>
  </w:style>
  <w:style w:type="paragraph" w:customStyle="1" w:styleId="Style1">
    <w:name w:val="Style1"/>
    <w:basedOn w:val="a"/>
    <w:rsid w:val="00610AE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2">
    <w:name w:val="Style2"/>
    <w:basedOn w:val="a"/>
    <w:rsid w:val="00610AEA"/>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12">
    <w:name w:val="Font Style12"/>
    <w:rsid w:val="00610AEA"/>
    <w:rPr>
      <w:rFonts w:ascii="Times New Roman" w:hAnsi="Times New Roman" w:cs="Times New Roman" w:hint="default"/>
      <w:b/>
      <w:bCs/>
      <w:sz w:val="28"/>
      <w:szCs w:val="28"/>
    </w:rPr>
  </w:style>
  <w:style w:type="character" w:customStyle="1" w:styleId="FontStyle13">
    <w:name w:val="Font Style13"/>
    <w:rsid w:val="00610AEA"/>
    <w:rPr>
      <w:rFonts w:ascii="Times New Roman" w:hAnsi="Times New Roman" w:cs="Times New Roman" w:hint="default"/>
      <w:b/>
      <w:bCs/>
      <w:sz w:val="18"/>
      <w:szCs w:val="18"/>
    </w:rPr>
  </w:style>
  <w:style w:type="character" w:customStyle="1" w:styleId="hps">
    <w:name w:val="hps"/>
    <w:basedOn w:val="a0"/>
    <w:rsid w:val="00610AEA"/>
  </w:style>
  <w:style w:type="character" w:customStyle="1" w:styleId="longtext">
    <w:name w:val="long_text"/>
    <w:basedOn w:val="a0"/>
    <w:rsid w:val="00610AEA"/>
  </w:style>
  <w:style w:type="character" w:customStyle="1" w:styleId="hpsatn">
    <w:name w:val="hps atn"/>
    <w:basedOn w:val="a0"/>
    <w:rsid w:val="00610AEA"/>
  </w:style>
  <w:style w:type="character" w:customStyle="1" w:styleId="rvts0">
    <w:name w:val="rvts0"/>
    <w:rsid w:val="00610AEA"/>
  </w:style>
  <w:style w:type="paragraph" w:customStyle="1" w:styleId="afd">
    <w:name w:val="Без інтервалів"/>
    <w:qFormat/>
    <w:rsid w:val="00610AEA"/>
    <w:pPr>
      <w:spacing w:after="0" w:line="240" w:lineRule="auto"/>
    </w:pPr>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610AEA"/>
  </w:style>
  <w:style w:type="paragraph" w:customStyle="1" w:styleId="western">
    <w:name w:val="western"/>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Назва Знак1"/>
    <w:rsid w:val="00610AEA"/>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61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610AEA"/>
    <w:rPr>
      <w:rFonts w:ascii="Courier New" w:eastAsia="Times New Roman" w:hAnsi="Courier New" w:cs="Times New Roman"/>
      <w:sz w:val="20"/>
      <w:szCs w:val="20"/>
    </w:rPr>
  </w:style>
  <w:style w:type="paragraph" w:customStyle="1" w:styleId="Default">
    <w:name w:val="Default"/>
    <w:rsid w:val="00610A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Без интервала2"/>
    <w:rsid w:val="00610AEA"/>
    <w:pPr>
      <w:spacing w:after="0" w:line="240" w:lineRule="auto"/>
    </w:pPr>
    <w:rPr>
      <w:rFonts w:ascii="Calibri" w:eastAsia="Times New Roman" w:hAnsi="Calibri" w:cs="Times New Roman"/>
      <w:lang w:eastAsia="ru-RU"/>
    </w:rPr>
  </w:style>
  <w:style w:type="paragraph" w:customStyle="1" w:styleId="ListParagraph1">
    <w:name w:val="List Paragraph1"/>
    <w:basedOn w:val="a"/>
    <w:rsid w:val="00610AEA"/>
    <w:pPr>
      <w:ind w:left="720"/>
      <w:contextualSpacing/>
    </w:pPr>
    <w:rPr>
      <w:rFonts w:eastAsia="Times New Roman"/>
      <w:lang w:eastAsia="ru-RU"/>
    </w:rPr>
  </w:style>
  <w:style w:type="character" w:customStyle="1" w:styleId="FontStyle61">
    <w:name w:val="Font Style61"/>
    <w:rsid w:val="00610AEA"/>
    <w:rPr>
      <w:rFonts w:ascii="Times New Roman" w:hAnsi="Times New Roman" w:cs="Times New Roman" w:hint="default"/>
      <w:sz w:val="24"/>
      <w:szCs w:val="24"/>
    </w:rPr>
  </w:style>
  <w:style w:type="character" w:customStyle="1" w:styleId="postbody1">
    <w:name w:val="postbody1"/>
    <w:basedOn w:val="a0"/>
    <w:rsid w:val="00610AEA"/>
  </w:style>
  <w:style w:type="paragraph" w:customStyle="1" w:styleId="justified">
    <w:name w:val="justified"/>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Основний текст_"/>
    <w:link w:val="17"/>
    <w:rsid w:val="00610AEA"/>
    <w:rPr>
      <w:rFonts w:ascii="Century Schoolbook" w:eastAsia="Century Schoolbook" w:hAnsi="Century Schoolbook"/>
      <w:sz w:val="19"/>
      <w:szCs w:val="19"/>
      <w:shd w:val="clear" w:color="auto" w:fill="FFFFFF"/>
    </w:rPr>
  </w:style>
  <w:style w:type="paragraph" w:customStyle="1" w:styleId="17">
    <w:name w:val="Основний текст1"/>
    <w:basedOn w:val="a"/>
    <w:link w:val="afe"/>
    <w:rsid w:val="00610AEA"/>
    <w:pPr>
      <w:shd w:val="clear" w:color="auto" w:fill="FFFFFF"/>
      <w:spacing w:after="120" w:line="0" w:lineRule="atLeast"/>
      <w:ind w:hanging="540"/>
    </w:pPr>
    <w:rPr>
      <w:rFonts w:ascii="Century Schoolbook" w:eastAsia="Century Schoolbook" w:hAnsi="Century Schoolbook" w:cstheme="minorBidi"/>
      <w:sz w:val="19"/>
      <w:szCs w:val="19"/>
      <w:shd w:val="clear" w:color="auto" w:fill="FFFFFF"/>
    </w:rPr>
  </w:style>
  <w:style w:type="paragraph" w:customStyle="1" w:styleId="aff">
    <w:name w:val="a"/>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Базовый"/>
    <w:rsid w:val="00610AEA"/>
    <w:pPr>
      <w:tabs>
        <w:tab w:val="left" w:pos="709"/>
      </w:tabs>
      <w:suppressAutoHyphens/>
      <w:spacing w:after="200" w:line="276" w:lineRule="atLeast"/>
    </w:pPr>
    <w:rPr>
      <w:rFonts w:ascii="Calibri" w:eastAsia="MS Mincho" w:hAnsi="Calibri" w:cs="Calibri"/>
      <w:color w:val="00000A"/>
    </w:rPr>
  </w:style>
  <w:style w:type="paragraph" w:styleId="25">
    <w:name w:val="Body Text 2"/>
    <w:basedOn w:val="a"/>
    <w:link w:val="26"/>
    <w:rsid w:val="00610AEA"/>
    <w:pPr>
      <w:spacing w:after="0" w:line="240" w:lineRule="auto"/>
    </w:pPr>
    <w:rPr>
      <w:rFonts w:ascii="Times New Roman" w:eastAsia="Times New Roman" w:hAnsi="Times New Roman"/>
      <w:sz w:val="28"/>
      <w:szCs w:val="20"/>
      <w:lang w:val="uk-UA"/>
    </w:rPr>
  </w:style>
  <w:style w:type="character" w:customStyle="1" w:styleId="26">
    <w:name w:val="Основной текст 2 Знак"/>
    <w:basedOn w:val="a0"/>
    <w:link w:val="25"/>
    <w:rsid w:val="00610AEA"/>
    <w:rPr>
      <w:rFonts w:ascii="Times New Roman" w:eastAsia="Times New Roman" w:hAnsi="Times New Roman" w:cs="Times New Roman"/>
      <w:sz w:val="28"/>
      <w:szCs w:val="20"/>
      <w:lang w:val="uk-UA"/>
    </w:rPr>
  </w:style>
  <w:style w:type="character" w:customStyle="1" w:styleId="18">
    <w:name w:val="Текст Знак1"/>
    <w:semiHidden/>
    <w:rsid w:val="00610AEA"/>
    <w:rPr>
      <w:rFonts w:ascii="Courier New" w:eastAsia="Times New Roman" w:hAnsi="Courier New" w:cs="Courier New"/>
    </w:rPr>
  </w:style>
  <w:style w:type="character" w:customStyle="1" w:styleId="TitleChar1">
    <w:name w:val="Title Char1"/>
    <w:aliases w:val="Знак Char1,Plain Text Char1 Char1,Plain Text Char Char Char1,Знак1 Char1,Plain Text Char11 Char1,Plain Text Char Char2 Char1,Текст1 Char1,Plain Text Char Char3,Знак2 Char1,Plain Text1 Char1"/>
    <w:locked/>
    <w:rsid w:val="00610AEA"/>
    <w:rPr>
      <w:sz w:val="32"/>
      <w:szCs w:val="24"/>
      <w:lang w:val="uk-UA" w:eastAsia="ru-RU" w:bidi="ar-SA"/>
    </w:rPr>
  </w:style>
  <w:style w:type="paragraph" w:customStyle="1" w:styleId="19">
    <w:name w:val="Абзац списка1"/>
    <w:basedOn w:val="a"/>
    <w:rsid w:val="00610AEA"/>
    <w:pPr>
      <w:spacing w:after="0" w:line="240" w:lineRule="auto"/>
      <w:ind w:left="720"/>
      <w:contextualSpacing/>
    </w:pPr>
    <w:rPr>
      <w:rFonts w:ascii="Times New Roman" w:eastAsia="Times New Roman" w:hAnsi="Times New Roman"/>
      <w:sz w:val="24"/>
      <w:szCs w:val="24"/>
      <w:lang w:val="uk-UA" w:eastAsia="uk-UA"/>
    </w:rPr>
  </w:style>
  <w:style w:type="character" w:customStyle="1" w:styleId="xfm98692109">
    <w:name w:val="xfm_98692109"/>
    <w:basedOn w:val="a0"/>
    <w:rsid w:val="00610AEA"/>
  </w:style>
  <w:style w:type="paragraph" w:styleId="aff1">
    <w:name w:val="No Spacing"/>
    <w:uiPriority w:val="1"/>
    <w:qFormat/>
    <w:rsid w:val="00610AEA"/>
    <w:pPr>
      <w:spacing w:after="0" w:line="240" w:lineRule="auto"/>
    </w:pPr>
    <w:rPr>
      <w:rFonts w:ascii="Times New Roman" w:eastAsia="Times New Roman" w:hAnsi="Times New Roman" w:cs="Times New Roman"/>
      <w:sz w:val="28"/>
      <w:szCs w:val="20"/>
      <w:lang w:eastAsia="uk-UA"/>
    </w:rPr>
  </w:style>
  <w:style w:type="character" w:customStyle="1" w:styleId="TitleChar">
    <w:name w:val="Title Char"/>
    <w:aliases w:val="Текст1 Char,Знак Char,Plain Text Char1 Char,Plain Text Char Char Char,Знак1 Char,Plain Text Char11 Char,Plain Text Char Char2 Char,Plain Text Char Char1,Знак2 Char,Plain Text1 Char,Текст11 Char1,Текст2 Char,Текст3 Char,Текст4 Char1"/>
    <w:locked/>
    <w:rsid w:val="00610AEA"/>
    <w:rPr>
      <w:b/>
      <w:sz w:val="28"/>
      <w:lang w:val="uk-UA" w:bidi="ar-SA"/>
    </w:rPr>
  </w:style>
  <w:style w:type="character" w:customStyle="1" w:styleId="aff2">
    <w:name w:val="Основной текст + Не полужирный"/>
    <w:rsid w:val="00610AEA"/>
    <w:rPr>
      <w:rFonts w:ascii="Times New Roman" w:hAnsi="Times New Roman"/>
      <w:sz w:val="22"/>
      <w:u w:val="none"/>
    </w:rPr>
  </w:style>
  <w:style w:type="character" w:customStyle="1" w:styleId="xfm31061185">
    <w:name w:val="xfm_31061185"/>
    <w:rsid w:val="00610AEA"/>
  </w:style>
  <w:style w:type="table" w:customStyle="1" w:styleId="1a">
    <w:name w:val="Сетка таблицы1"/>
    <w:basedOn w:val="a1"/>
    <w:next w:val="af3"/>
    <w:locked/>
    <w:rsid w:val="00610A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rsid w:val="00610AEA"/>
    <w:rPr>
      <w:rFonts w:cs="Times New Roman"/>
    </w:rPr>
  </w:style>
  <w:style w:type="character" w:customStyle="1" w:styleId="0pt">
    <w:name w:val="Основний текст + Напівжирний;Інтервал 0 pt"/>
    <w:rsid w:val="00610AEA"/>
    <w:rPr>
      <w:rFonts w:ascii="Times New Roman" w:eastAsia="Times New Roman" w:hAnsi="Times New Roman" w:cs="Times New Roman"/>
      <w:b/>
      <w:bCs/>
      <w:i w:val="0"/>
      <w:iCs w:val="0"/>
      <w:smallCaps w:val="0"/>
      <w:strike w:val="0"/>
      <w:spacing w:val="10"/>
      <w:sz w:val="18"/>
      <w:szCs w:val="18"/>
      <w:shd w:val="clear" w:color="auto" w:fill="FFFFFF"/>
      <w:lang w:bidi="ar-SA"/>
    </w:rPr>
  </w:style>
  <w:style w:type="paragraph" w:customStyle="1" w:styleId="41">
    <w:name w:val="Основний текст4"/>
    <w:basedOn w:val="a"/>
    <w:rsid w:val="00610AEA"/>
    <w:pPr>
      <w:shd w:val="clear" w:color="auto" w:fill="FFFFFF"/>
      <w:spacing w:before="480" w:after="0" w:line="235" w:lineRule="exact"/>
      <w:ind w:hanging="340"/>
      <w:jc w:val="both"/>
    </w:pPr>
    <w:rPr>
      <w:rFonts w:ascii="Times New Roman" w:eastAsia="Times New Roman" w:hAnsi="Times New Roman"/>
      <w:color w:val="000000"/>
      <w:sz w:val="18"/>
      <w:szCs w:val="18"/>
      <w:lang w:val="uk-UA" w:eastAsia="uk-UA"/>
    </w:rPr>
  </w:style>
  <w:style w:type="paragraph" w:customStyle="1" w:styleId="xfmc1">
    <w:name w:val="xfmc1"/>
    <w:basedOn w:val="a"/>
    <w:rsid w:val="00610AEA"/>
    <w:pPr>
      <w:spacing w:before="100" w:beforeAutospacing="1" w:after="100" w:afterAutospacing="1" w:line="240" w:lineRule="auto"/>
    </w:pPr>
    <w:rPr>
      <w:rFonts w:ascii="Times New Roman" w:hAnsi="Times New Roman"/>
      <w:sz w:val="24"/>
      <w:szCs w:val="24"/>
      <w:lang w:eastAsia="ru-RU"/>
    </w:rPr>
  </w:style>
  <w:style w:type="character" w:customStyle="1" w:styleId="xfm10435696">
    <w:name w:val="xfm_10435696"/>
    <w:rsid w:val="00610AEA"/>
  </w:style>
  <w:style w:type="character" w:customStyle="1" w:styleId="aff3">
    <w:name w:val="Подзаголовок Знак"/>
    <w:link w:val="aff4"/>
    <w:uiPriority w:val="11"/>
    <w:rsid w:val="00610AEA"/>
    <w:rPr>
      <w:rFonts w:ascii="Cambria" w:hAnsi="Cambria"/>
      <w:sz w:val="24"/>
      <w:szCs w:val="24"/>
    </w:rPr>
  </w:style>
  <w:style w:type="paragraph" w:styleId="aff4">
    <w:name w:val="Subtitle"/>
    <w:basedOn w:val="a"/>
    <w:next w:val="a"/>
    <w:link w:val="aff3"/>
    <w:uiPriority w:val="11"/>
    <w:qFormat/>
    <w:rsid w:val="00610AEA"/>
    <w:pPr>
      <w:spacing w:after="60"/>
      <w:jc w:val="center"/>
      <w:outlineLvl w:val="1"/>
    </w:pPr>
    <w:rPr>
      <w:rFonts w:ascii="Cambria" w:eastAsiaTheme="minorHAnsi" w:hAnsi="Cambria" w:cstheme="minorBidi"/>
      <w:sz w:val="24"/>
      <w:szCs w:val="24"/>
    </w:rPr>
  </w:style>
  <w:style w:type="character" w:customStyle="1" w:styleId="1b">
    <w:name w:val="Подзаголовок Знак1"/>
    <w:basedOn w:val="a0"/>
    <w:uiPriority w:val="11"/>
    <w:rsid w:val="00610AEA"/>
    <w:rPr>
      <w:rFonts w:eastAsiaTheme="minorEastAsia"/>
      <w:color w:val="5A5A5A" w:themeColor="text1" w:themeTint="A5"/>
      <w:spacing w:val="15"/>
    </w:rPr>
  </w:style>
  <w:style w:type="character" w:customStyle="1" w:styleId="27">
    <w:name w:val="Цитата 2 Знак"/>
    <w:link w:val="28"/>
    <w:uiPriority w:val="29"/>
    <w:rsid w:val="00610AEA"/>
    <w:rPr>
      <w:i/>
      <w:sz w:val="24"/>
      <w:szCs w:val="24"/>
    </w:rPr>
  </w:style>
  <w:style w:type="paragraph" w:styleId="28">
    <w:name w:val="Quote"/>
    <w:basedOn w:val="a"/>
    <w:next w:val="a"/>
    <w:link w:val="27"/>
    <w:uiPriority w:val="29"/>
    <w:qFormat/>
    <w:rsid w:val="00610AEA"/>
    <w:rPr>
      <w:rFonts w:asciiTheme="minorHAnsi" w:eastAsiaTheme="minorHAnsi" w:hAnsiTheme="minorHAnsi" w:cstheme="minorBidi"/>
      <w:i/>
      <w:sz w:val="24"/>
      <w:szCs w:val="24"/>
    </w:rPr>
  </w:style>
  <w:style w:type="character" w:customStyle="1" w:styleId="211">
    <w:name w:val="Цитата 2 Знак1"/>
    <w:basedOn w:val="a0"/>
    <w:uiPriority w:val="29"/>
    <w:rsid w:val="00610AEA"/>
    <w:rPr>
      <w:rFonts w:ascii="Calibri" w:eastAsia="Calibri" w:hAnsi="Calibri" w:cs="Times New Roman"/>
      <w:i/>
      <w:iCs/>
      <w:color w:val="404040" w:themeColor="text1" w:themeTint="BF"/>
    </w:rPr>
  </w:style>
  <w:style w:type="character" w:customStyle="1" w:styleId="aff5">
    <w:name w:val="Выделенная цитата Знак"/>
    <w:link w:val="aff6"/>
    <w:uiPriority w:val="30"/>
    <w:rsid w:val="00610AEA"/>
    <w:rPr>
      <w:b/>
      <w:i/>
      <w:sz w:val="24"/>
    </w:rPr>
  </w:style>
  <w:style w:type="paragraph" w:styleId="aff6">
    <w:name w:val="Intense Quote"/>
    <w:basedOn w:val="a"/>
    <w:next w:val="a"/>
    <w:link w:val="aff5"/>
    <w:uiPriority w:val="30"/>
    <w:qFormat/>
    <w:rsid w:val="00610AEA"/>
    <w:pPr>
      <w:ind w:left="720" w:right="720"/>
    </w:pPr>
    <w:rPr>
      <w:rFonts w:asciiTheme="minorHAnsi" w:eastAsiaTheme="minorHAnsi" w:hAnsiTheme="minorHAnsi" w:cstheme="minorBidi"/>
      <w:b/>
      <w:i/>
      <w:sz w:val="24"/>
    </w:rPr>
  </w:style>
  <w:style w:type="character" w:customStyle="1" w:styleId="1c">
    <w:name w:val="Выделенная цитата Знак1"/>
    <w:basedOn w:val="a0"/>
    <w:uiPriority w:val="30"/>
    <w:rsid w:val="00610AEA"/>
    <w:rPr>
      <w:rFonts w:ascii="Calibri" w:eastAsia="Calibri" w:hAnsi="Calibri" w:cs="Times New Roman"/>
      <w:i/>
      <w:iCs/>
      <w:color w:val="5B9BD5" w:themeColor="accent1"/>
    </w:rPr>
  </w:style>
  <w:style w:type="character" w:styleId="aff7">
    <w:name w:val="Subtle Emphasis"/>
    <w:uiPriority w:val="19"/>
    <w:qFormat/>
    <w:rsid w:val="00610AEA"/>
    <w:rPr>
      <w:i/>
      <w:color w:val="5A5A5A"/>
    </w:rPr>
  </w:style>
  <w:style w:type="character" w:styleId="aff8">
    <w:name w:val="Intense Emphasis"/>
    <w:uiPriority w:val="21"/>
    <w:qFormat/>
    <w:rsid w:val="00610AEA"/>
    <w:rPr>
      <w:b/>
      <w:i/>
      <w:sz w:val="24"/>
      <w:szCs w:val="24"/>
      <w:u w:val="single"/>
    </w:rPr>
  </w:style>
  <w:style w:type="character" w:styleId="aff9">
    <w:name w:val="Subtle Reference"/>
    <w:uiPriority w:val="31"/>
    <w:qFormat/>
    <w:rsid w:val="00610AEA"/>
    <w:rPr>
      <w:sz w:val="24"/>
      <w:szCs w:val="24"/>
      <w:u w:val="single"/>
    </w:rPr>
  </w:style>
  <w:style w:type="character" w:styleId="affa">
    <w:name w:val="Intense Reference"/>
    <w:uiPriority w:val="32"/>
    <w:qFormat/>
    <w:rsid w:val="00610AEA"/>
    <w:rPr>
      <w:b/>
      <w:sz w:val="24"/>
      <w:u w:val="single"/>
    </w:rPr>
  </w:style>
  <w:style w:type="character" w:styleId="affb">
    <w:name w:val="Book Title"/>
    <w:uiPriority w:val="33"/>
    <w:qFormat/>
    <w:rsid w:val="00610AEA"/>
    <w:rPr>
      <w:rFonts w:ascii="Cambria" w:eastAsia="Times New Roman" w:hAnsi="Cambria"/>
      <w:b/>
      <w:i/>
      <w:sz w:val="24"/>
      <w:szCs w:val="24"/>
    </w:rPr>
  </w:style>
  <w:style w:type="character" w:customStyle="1" w:styleId="fontstyle01">
    <w:name w:val="fontstyle01"/>
    <w:rsid w:val="00610AEA"/>
    <w:rPr>
      <w:rFonts w:ascii="Verdana" w:hAnsi="Verdana" w:hint="default"/>
      <w:b w:val="0"/>
      <w:bCs w:val="0"/>
      <w:i w:val="0"/>
      <w:iCs w:val="0"/>
      <w:color w:val="000000"/>
      <w:sz w:val="24"/>
      <w:szCs w:val="24"/>
    </w:rPr>
  </w:style>
  <w:style w:type="numbering" w:customStyle="1" w:styleId="110">
    <w:name w:val="Нет списка11"/>
    <w:next w:val="a2"/>
    <w:uiPriority w:val="99"/>
    <w:semiHidden/>
    <w:unhideWhenUsed/>
    <w:rsid w:val="00610AEA"/>
  </w:style>
  <w:style w:type="paragraph" w:customStyle="1" w:styleId="rvps2">
    <w:name w:val="rvps2"/>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610AEA"/>
  </w:style>
  <w:style w:type="paragraph" w:customStyle="1" w:styleId="rvps12">
    <w:name w:val="rvps12"/>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
    <w:rsid w:val="00610A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610AEA"/>
  </w:style>
  <w:style w:type="paragraph" w:customStyle="1" w:styleId="33">
    <w:name w:val="Без интервала3"/>
    <w:rsid w:val="00610AEA"/>
    <w:pPr>
      <w:spacing w:after="0" w:line="240" w:lineRule="auto"/>
    </w:pPr>
    <w:rPr>
      <w:rFonts w:ascii="Calibri" w:eastAsia="Times New Roman" w:hAnsi="Calibri" w:cs="Times New Roman"/>
      <w:lang w:eastAsia="ru-RU"/>
    </w:rPr>
  </w:style>
  <w:style w:type="paragraph" w:customStyle="1" w:styleId="34">
    <w:name w:val="Абзац списка3"/>
    <w:basedOn w:val="a"/>
    <w:rsid w:val="00610AEA"/>
    <w:pPr>
      <w:spacing w:after="0" w:line="240" w:lineRule="auto"/>
      <w:ind w:left="720"/>
      <w:contextualSpacing/>
    </w:pPr>
    <w:rPr>
      <w:rFonts w:ascii="Times New Roman" w:eastAsia="Times New Roman" w:hAnsi="Times New Roman"/>
      <w:sz w:val="24"/>
      <w:szCs w:val="24"/>
      <w:lang w:val="uk-UA" w:eastAsia="uk-UA"/>
    </w:rPr>
  </w:style>
  <w:style w:type="paragraph" w:customStyle="1" w:styleId="Ctrl">
    <w:name w:val="Статья_основной_текст (Статья ___Ctrl)"/>
    <w:uiPriority w:val="1"/>
    <w:rsid w:val="00610AEA"/>
    <w:pPr>
      <w:autoSpaceDE w:val="0"/>
      <w:autoSpaceDN w:val="0"/>
      <w:adjustRightInd w:val="0"/>
      <w:spacing w:after="0" w:line="250" w:lineRule="atLeast"/>
      <w:ind w:firstLine="454"/>
      <w:jc w:val="both"/>
      <w:textAlignment w:val="center"/>
    </w:pPr>
    <w:rPr>
      <w:rFonts w:ascii="Times New Roman" w:eastAsia="Calibri" w:hAnsi="Times New Roman" w:cs="Arno Pro"/>
      <w:color w:val="000000"/>
      <w:sz w:val="24"/>
      <w:szCs w:val="25"/>
      <w:lang w:val="uk-UA"/>
    </w:rPr>
  </w:style>
  <w:style w:type="paragraph" w:customStyle="1" w:styleId="ShiftAlt">
    <w:name w:val="Додаток_основной_текст (Додаток___Shift+Alt)"/>
    <w:uiPriority w:val="2"/>
    <w:rsid w:val="00610AE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Italic">
    <w:name w:val="Italic"/>
    <w:rsid w:val="00610AEA"/>
    <w:rPr>
      <w:rFonts w:ascii="Times New Roman" w:hAnsi="Times New Roman"/>
      <w:i/>
      <w:iCs/>
    </w:rPr>
  </w:style>
  <w:style w:type="paragraph" w:customStyle="1" w:styleId="TableParagraph">
    <w:name w:val="Table Paragraph"/>
    <w:basedOn w:val="a"/>
    <w:uiPriority w:val="1"/>
    <w:qFormat/>
    <w:rsid w:val="00610AEA"/>
    <w:pPr>
      <w:widowControl w:val="0"/>
      <w:autoSpaceDE w:val="0"/>
      <w:autoSpaceDN w:val="0"/>
      <w:spacing w:after="0" w:line="240" w:lineRule="auto"/>
    </w:pPr>
    <w:rPr>
      <w:rFonts w:ascii="Times New Roman" w:eastAsia="Times New Roman" w:hAnsi="Times New Roman"/>
      <w:lang w:val="uk-UA"/>
    </w:rPr>
  </w:style>
  <w:style w:type="table" w:customStyle="1" w:styleId="TableNormal">
    <w:name w:val="Table Normal"/>
    <w:uiPriority w:val="2"/>
    <w:semiHidden/>
    <w:unhideWhenUsed/>
    <w:qFormat/>
    <w:rsid w:val="00610A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2021-01-19T06:39:00Z</dcterms:created>
  <dcterms:modified xsi:type="dcterms:W3CDTF">2021-01-19T06:40:00Z</dcterms:modified>
</cp:coreProperties>
</file>